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452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prevention and early intervention programs and practices.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264.201(d),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services may include in-home programs, parenting skills training, youth coping skills, and individual and family counseling.  If the department requires or a court orders parenting skills training services through a parenting education program </w:t>
      </w:r>
      <w:r>
        <w:rPr>
          <w:u w:val="single"/>
        </w:rPr>
        <w:t xml:space="preserve">or practice</w:t>
      </w:r>
      <w:r>
        <w:t xml:space="preserve">, the program </w:t>
      </w:r>
      <w:r>
        <w:rPr>
          <w:u w:val="single"/>
        </w:rPr>
        <w:t xml:space="preserve">or practice</w:t>
      </w:r>
      <w:r>
        <w:t xml:space="preserve"> must be an evidence-based </w:t>
      </w:r>
      <w:r>
        <w:rPr>
          <w:u w:val="single"/>
        </w:rPr>
        <w:t xml:space="preserve">program</w:t>
      </w:r>
      <w:r>
        <w:t xml:space="preserve"> or </w:t>
      </w:r>
      <w:r>
        <w:rPr>
          <w:u w:val="single"/>
        </w:rPr>
        <w:t xml:space="preserve">practice or</w:t>
      </w:r>
      <w:r>
        <w:t xml:space="preserve"> promising [</w:t>
      </w:r>
      <w:r>
        <w:rPr>
          <w:strike/>
        </w:rPr>
        <w:t xml:space="preserve">practice parenting education</w:t>
      </w:r>
      <w:r>
        <w:t xml:space="preserve">] program </w:t>
      </w:r>
      <w:r>
        <w:rPr>
          <w:u w:val="single"/>
        </w:rPr>
        <w:t xml:space="preserve">or practice</w:t>
      </w:r>
      <w:r>
        <w:t xml:space="preserve"> [</w:t>
      </w:r>
      <w:r>
        <w:rPr>
          <w:strike/>
        </w:rPr>
        <w:t xml:space="preserve">described by Section 265.151</w:t>
      </w:r>
      <w:r>
        <w:t xml:space="preserve">] that is provided in the community in which the family resides, if available.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265.004(a-1),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</w:t>
      </w:r>
      <w:r xml:space="preserve">
        <w:t> </w:t>
      </w:r>
      <w:r xml:space="preserve">
        <w:t> </w:t>
      </w:r>
      <w:r>
        <w:t xml:space="preserve">The department shall ensure that not less than 75 percent of the money appropriated for parenting education programs under Subsection (a) funds evidence-based programs </w:t>
      </w:r>
      <w:r>
        <w:rPr>
          <w:u w:val="single"/>
        </w:rPr>
        <w:t xml:space="preserve">or practices</w:t>
      </w:r>
      <w:r>
        <w:t xml:space="preserve"> described by Section 265.151(b) and that the remainder of that money funds promising [</w:t>
      </w:r>
      <w:r>
        <w:rPr>
          <w:strike/>
        </w:rPr>
        <w:t xml:space="preserve">practice</w:t>
      </w:r>
      <w:r>
        <w:t xml:space="preserve">] programs </w:t>
      </w:r>
      <w:r>
        <w:rPr>
          <w:u w:val="single"/>
        </w:rPr>
        <w:t xml:space="preserve">or practices</w:t>
      </w:r>
      <w:r>
        <w:t xml:space="preserve"> described by Section 265.151(c) </w:t>
      </w:r>
      <w:r>
        <w:rPr>
          <w:u w:val="single"/>
        </w:rPr>
        <w:t xml:space="preserve">or evidence-informed programs or practices described by Section 265.151(d)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D, Chapter 265, Family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D.  </w:t>
      </w:r>
      <w:r>
        <w:rPr>
          <w:u w:val="single"/>
        </w:rPr>
        <w:t xml:space="preserve">EVIDENCE-BASED PROGRAMS AND PRACTICES</w:t>
      </w:r>
      <w:r>
        <w:t xml:space="preserve"> [</w:t>
      </w:r>
      <w:r>
        <w:rPr>
          <w:strike/>
        </w:rPr>
        <w:t xml:space="preserve">PARENTING EDUCATION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265.151,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265.151.</w:t>
      </w:r>
      <w:r xml:space="preserve">
        <w:t> </w:t>
      </w:r>
      <w:r xml:space="preserve">
        <w:t> </w:t>
      </w:r>
      <w:r>
        <w:rPr>
          <w:u w:val="single"/>
        </w:rPr>
        <w:t xml:space="preserve">REQUIREMENTS FOR</w:t>
      </w:r>
      <w:r>
        <w:t xml:space="preserve"> [</w:t>
      </w:r>
      <w:r>
        <w:rPr>
          <w:strike/>
        </w:rPr>
        <w:t xml:space="preserve">PARENTING EDUCATION</w:t>
      </w:r>
      <w:r>
        <w:t xml:space="preserve">] PROGRAMS </w:t>
      </w:r>
      <w:r>
        <w:rPr>
          <w:u w:val="single"/>
        </w:rPr>
        <w:t xml:space="preserve">AND PRACTICES ON EVIDENCE-BASED SPECTRUM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265.151, Family Code, is amended by amending Subsections (b) and (c) and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evidence-based program </w:t>
      </w:r>
      <w:r>
        <w:rPr>
          <w:u w:val="single"/>
        </w:rPr>
        <w:t xml:space="preserve">or practice</w:t>
      </w:r>
      <w:r>
        <w:t xml:space="preserve"> is a [</w:t>
      </w:r>
      <w:r>
        <w:rPr>
          <w:strike/>
        </w:rPr>
        <w:t xml:space="preserve">parenting education</w:t>
      </w:r>
      <w:r>
        <w:t xml:space="preserve">] program </w:t>
      </w:r>
      <w:r>
        <w:rPr>
          <w:u w:val="single"/>
        </w:rPr>
        <w:t xml:space="preserve">or practice</w:t>
      </w:r>
      <w:r>
        <w:t xml:space="preserve">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research-based and grounded in relevant, empirical knowledge and program-determined outcomes;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has comprehensive standards ensuring the highest quality service delivery with continuous improvement in the quality of service delivery;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has demonstrated significant positive [</w:t>
      </w:r>
      <w:r>
        <w:rPr>
          <w:strike/>
        </w:rPr>
        <w:t xml:space="preserve">short-term and long-term</w:t>
      </w:r>
      <w:r>
        <w:t xml:space="preserve">] outcomes;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has been evaluated by at least one rigorous, random, controlled research trial across heterogeneous populations or communities with research results that have been published in a peer-reviewed journal;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substantially complies with a program </w:t>
      </w:r>
      <w:r>
        <w:rPr>
          <w:u w:val="single"/>
        </w:rPr>
        <w:t xml:space="preserve">or practice</w:t>
      </w:r>
      <w:r>
        <w:t xml:space="preserve"> manual or design that specifies the purpose, outcomes, duration, and frequency of the program </w:t>
      </w:r>
      <w:r>
        <w:rPr>
          <w:u w:val="single"/>
        </w:rPr>
        <w:t xml:space="preserve">or practice</w:t>
      </w:r>
      <w:r>
        <w:t xml:space="preserve"> services;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employs well-trained and competent staff and provides continual relevant professional development opportunities to the staff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associated with an organization in this state, a national organization, an institution of higher education, or a national or state public health institute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promising [</w:t>
      </w:r>
      <w:r>
        <w:rPr>
          <w:strike/>
        </w:rPr>
        <w:t xml:space="preserve">practice</w:t>
      </w:r>
      <w:r>
        <w:t xml:space="preserve">] program </w:t>
      </w:r>
      <w:r>
        <w:rPr>
          <w:u w:val="single"/>
        </w:rPr>
        <w:t xml:space="preserve">or practice</w:t>
      </w:r>
      <w:r>
        <w:t xml:space="preserve"> is a [</w:t>
      </w:r>
      <w:r>
        <w:rPr>
          <w:strike/>
        </w:rPr>
        <w:t xml:space="preserve">parenting education</w:t>
      </w:r>
      <w:r>
        <w:t xml:space="preserve">] program </w:t>
      </w:r>
      <w:r>
        <w:rPr>
          <w:u w:val="single"/>
        </w:rPr>
        <w:t xml:space="preserve">or practice</w:t>
      </w:r>
      <w:r>
        <w:t xml:space="preserve">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has an active impact evaluation </w:t>
      </w:r>
      <w:r>
        <w:rPr>
          <w:u w:val="single"/>
        </w:rPr>
        <w:t xml:space="preserve">of the</w:t>
      </w:r>
      <w:r>
        <w:t xml:space="preserve"> program </w:t>
      </w:r>
      <w:r>
        <w:rPr>
          <w:u w:val="single"/>
        </w:rPr>
        <w:t xml:space="preserve">or practice</w:t>
      </w:r>
      <w:r>
        <w:t xml:space="preserve"> or demonstrates a schedule for implementing an active impact evaluation </w:t>
      </w:r>
      <w:r>
        <w:rPr>
          <w:u w:val="single"/>
        </w:rPr>
        <w:t xml:space="preserve">of the</w:t>
      </w:r>
      <w:r>
        <w:t xml:space="preserve"> program </w:t>
      </w:r>
      <w:r>
        <w:rPr>
          <w:u w:val="single"/>
        </w:rPr>
        <w:t xml:space="preserve">or practice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has been evaluated by at least one outcome-based study demonstrating effectiveness or random, controlled trial in a homogeneous sample;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substantially complies with a program </w:t>
      </w:r>
      <w:r>
        <w:rPr>
          <w:u w:val="single"/>
        </w:rPr>
        <w:t xml:space="preserve">or practice</w:t>
      </w:r>
      <w:r>
        <w:t xml:space="preserve"> manual or design that specifies the purpose, outcomes, duration, and frequency of the program </w:t>
      </w:r>
      <w:r>
        <w:rPr>
          <w:u w:val="single"/>
        </w:rPr>
        <w:t xml:space="preserve">or practice</w:t>
      </w:r>
      <w:r>
        <w:t xml:space="preserve">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employs well-trained and competent staff and provides continual relevant professional development opportunities to the staff;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is research-based and grounded in relevant, empirical knowledge and </w:t>
      </w:r>
      <w:r>
        <w:rPr>
          <w:u w:val="single"/>
        </w:rPr>
        <w:t xml:space="preserve">program- or practice-determined</w:t>
      </w:r>
      <w:r>
        <w:t xml:space="preserve"> [</w:t>
      </w:r>
      <w:r>
        <w:rPr>
          <w:strike/>
        </w:rPr>
        <w:t xml:space="preserve">program-determined</w:t>
      </w:r>
      <w:r>
        <w:t xml:space="preserve">] outcomes.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evidence-informed program or practice is a program or practice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combines well-researched interventions with clinical experience and ethics, and client preferences and culture, to guide and inform the delivery of treatments and services;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an active impact evaluation of the program or practice or demonstrates a schedule for implementing an active impact evaluation of the program or practice;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substantially complies with a program or practice manual or design that specifies the purpose, outcome, duration, and frequency of the program or practice services;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employs well-trained and competent staff and provides continual relevant professional development opportunities to the staff.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265.152,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265.152.</w:t>
      </w:r>
      <w:r xml:space="preserve">
        <w:t> </w:t>
      </w:r>
      <w:r xml:space="preserve">
        <w:t> </w:t>
      </w:r>
      <w:r>
        <w:t xml:space="preserve">OUTCOMES OF EVIDENCE-BASED </w:t>
      </w:r>
      <w:r>
        <w:rPr>
          <w:u w:val="single"/>
        </w:rPr>
        <w:t xml:space="preserve">PREVENTION AND EARLY INTERVENTION PROGRAMS AND PRACTICES</w:t>
      </w:r>
      <w:r>
        <w:t xml:space="preserve"> [</w:t>
      </w:r>
      <w:r>
        <w:rPr>
          <w:strike/>
        </w:rPr>
        <w:t xml:space="preserve">PARENTING EDUCATION</w:t>
      </w:r>
      <w:r>
        <w:t xml:space="preserve">].  The department shall ensure that a </w:t>
      </w:r>
      <w:r>
        <w:rPr>
          <w:u w:val="single"/>
        </w:rPr>
        <w:t xml:space="preserve">prevention and early intervention</w:t>
      </w:r>
      <w:r>
        <w:t xml:space="preserve"> [</w:t>
      </w:r>
      <w:r>
        <w:rPr>
          <w:strike/>
        </w:rPr>
        <w:t xml:space="preserve">parenting education</w:t>
      </w:r>
      <w:r>
        <w:t xml:space="preserve">] program </w:t>
      </w:r>
      <w:r>
        <w:rPr>
          <w:u w:val="single"/>
        </w:rPr>
        <w:t xml:space="preserve">or practice</w:t>
      </w:r>
      <w:r>
        <w:t xml:space="preserve"> provided under this </w:t>
      </w:r>
      <w:r>
        <w:rPr>
          <w:u w:val="single"/>
        </w:rPr>
        <w:t xml:space="preserve">subchapter</w:t>
      </w:r>
      <w:r>
        <w:t xml:space="preserve"> [</w:t>
      </w:r>
      <w:r>
        <w:rPr>
          <w:strike/>
        </w:rPr>
        <w:t xml:space="preserve">chapter</w:t>
      </w:r>
      <w:r>
        <w:t xml:space="preserve">] achieves favorable behavioral outcomes in at least two of the following areas: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improved cognitive development of children;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increased [</w:t>
      </w:r>
      <w:r>
        <w:rPr>
          <w:strike/>
        </w:rPr>
        <w:t xml:space="preserve">school</w:t>
      </w:r>
      <w:r>
        <w:t xml:space="preserve">] readiness </w:t>
      </w:r>
      <w:r>
        <w:rPr>
          <w:u w:val="single"/>
        </w:rPr>
        <w:t xml:space="preserve">for and participation and performance in school</w:t>
      </w:r>
      <w:r>
        <w:t xml:space="preserve"> [</w:t>
      </w:r>
      <w:r>
        <w:rPr>
          <w:strike/>
        </w:rPr>
        <w:t xml:space="preserve">of children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reduced child abuse, neglect, and injury;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improved child safety;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improved social-emotional development of children </w:t>
      </w:r>
      <w:r>
        <w:rPr>
          <w:u w:val="single"/>
        </w:rPr>
        <w:t xml:space="preserve">and youth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rPr>
          <w:u w:val="single"/>
        </w:rPr>
        <w:t xml:space="preserve">increased protective factors</w:t>
      </w:r>
      <w:r>
        <w:t xml:space="preserve"> [</w:t>
      </w:r>
      <w:r>
        <w:rPr>
          <w:strike/>
        </w:rPr>
        <w:t xml:space="preserve">improved parenting skills</w:t>
      </w:r>
      <w:r>
        <w:t xml:space="preserve">], including nurturing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and</w:t>
      </w:r>
      <w:r>
        <w:t xml:space="preserve">] bonding</w:t>
      </w:r>
      <w:r>
        <w:rPr>
          <w:u w:val="single"/>
        </w:rPr>
        <w:t xml:space="preserve">, and other parenting skills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improved family economic self-sufficiency;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reduced parental </w:t>
      </w:r>
      <w:r>
        <w:rPr>
          <w:u w:val="single"/>
        </w:rPr>
        <w:t xml:space="preserve">or youth</w:t>
      </w:r>
      <w:r>
        <w:t xml:space="preserve"> involvement with the criminal justice system;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increased paternal involvement and support.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 265.153,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265.153.</w:t>
      </w:r>
      <w:r xml:space="preserve">
        <w:t> </w:t>
      </w:r>
      <w:r xml:space="preserve">
        <w:t> </w:t>
      </w:r>
      <w:r>
        <w:t xml:space="preserve">EVALUATION OF </w:t>
      </w:r>
      <w:r>
        <w:rPr>
          <w:u w:val="single"/>
        </w:rPr>
        <w:t xml:space="preserve">PREVENTION AND EARLY INTERVENTION PROGRAMS AND PRACTICES</w:t>
      </w:r>
      <w:r>
        <w:t xml:space="preserve"> [</w:t>
      </w:r>
      <w:r>
        <w:rPr>
          <w:strike/>
        </w:rPr>
        <w:t xml:space="preserve">EVIDENCE-BASED PARENTING EDUCATION</w:t>
      </w:r>
      <w:r>
        <w:t xml:space="preserve">].  (a)  The department shall adopt outcome indicators to measure the effectiveness of </w:t>
      </w:r>
      <w:r>
        <w:rPr>
          <w:u w:val="single"/>
        </w:rPr>
        <w:t xml:space="preserve">prevention and early intervention</w:t>
      </w:r>
      <w:r>
        <w:t xml:space="preserve"> [</w:t>
      </w:r>
      <w:r>
        <w:rPr>
          <w:strike/>
        </w:rPr>
        <w:t xml:space="preserve">parenting education</w:t>
      </w:r>
      <w:r>
        <w:t xml:space="preserve">] programs </w:t>
      </w:r>
      <w:r>
        <w:rPr>
          <w:u w:val="single"/>
        </w:rPr>
        <w:t xml:space="preserve">and practices</w:t>
      </w:r>
      <w:r>
        <w:t xml:space="preserve"> provided under this </w:t>
      </w:r>
      <w:r>
        <w:rPr>
          <w:u w:val="single"/>
        </w:rPr>
        <w:t xml:space="preserve">subchapter</w:t>
      </w:r>
      <w:r>
        <w:t xml:space="preserve"> [</w:t>
      </w:r>
      <w:r>
        <w:rPr>
          <w:strike/>
        </w:rPr>
        <w:t xml:space="preserve">chapter</w:t>
      </w:r>
      <w:r>
        <w:t xml:space="preserve">] in achieving desired outcomes.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may work directly with the model developer of a </w:t>
      </w:r>
      <w:r>
        <w:rPr>
          <w:u w:val="single"/>
        </w:rPr>
        <w:t xml:space="preserve">prevention and early intervention</w:t>
      </w:r>
      <w:r>
        <w:t xml:space="preserve"> [</w:t>
      </w:r>
      <w:r>
        <w:rPr>
          <w:strike/>
        </w:rPr>
        <w:t xml:space="preserve">parenting education</w:t>
      </w:r>
      <w:r>
        <w:t xml:space="preserve">] program </w:t>
      </w:r>
      <w:r>
        <w:rPr>
          <w:u w:val="single"/>
        </w:rPr>
        <w:t xml:space="preserve">or practice</w:t>
      </w:r>
      <w:r>
        <w:t xml:space="preserve"> to identify appropriate outcome indicators for the program </w:t>
      </w:r>
      <w:r>
        <w:rPr>
          <w:u w:val="single"/>
        </w:rPr>
        <w:t xml:space="preserve">or practice</w:t>
      </w:r>
      <w:r>
        <w:t xml:space="preserve"> and to ensure that the program </w:t>
      </w:r>
      <w:r>
        <w:rPr>
          <w:u w:val="single"/>
        </w:rPr>
        <w:t xml:space="preserve">or practice</w:t>
      </w:r>
      <w:r>
        <w:t xml:space="preserve"> substantially complies with the model.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department shall develop internal processes to share information with </w:t>
      </w:r>
      <w:r>
        <w:rPr>
          <w:u w:val="single"/>
        </w:rPr>
        <w:t xml:space="preserve">prevention and early intervention service providers</w:t>
      </w:r>
      <w:r>
        <w:t xml:space="preserve"> [</w:t>
      </w:r>
      <w:r>
        <w:rPr>
          <w:strike/>
        </w:rPr>
        <w:t xml:space="preserve">parenting education programs</w:t>
      </w:r>
      <w:r>
        <w:t xml:space="preserve">] to assist the department in analyzing the performance of the programs </w:t>
      </w:r>
      <w:r>
        <w:rPr>
          <w:u w:val="single"/>
        </w:rPr>
        <w:t xml:space="preserve">or practices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department shall use information obtained under this section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monitor </w:t>
      </w:r>
      <w:r>
        <w:rPr>
          <w:u w:val="single"/>
        </w:rPr>
        <w:t xml:space="preserve">prevention and early intervention</w:t>
      </w:r>
      <w:r>
        <w:t xml:space="preserve"> [</w:t>
      </w:r>
      <w:r>
        <w:rPr>
          <w:strike/>
        </w:rPr>
        <w:t xml:space="preserve">parenting education</w:t>
      </w:r>
      <w:r>
        <w:t xml:space="preserve">] programs </w:t>
      </w:r>
      <w:r>
        <w:rPr>
          <w:u w:val="single"/>
        </w:rPr>
        <w:t xml:space="preserve">and practices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continually improve the quality of the programs</w:t>
      </w:r>
      <w:r>
        <w:rPr>
          <w:u w:val="single"/>
        </w:rPr>
        <w:t xml:space="preserve"> and practices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evaluate the effectiveness of the programs </w:t>
      </w:r>
      <w:r>
        <w:rPr>
          <w:u w:val="single"/>
        </w:rPr>
        <w:t xml:space="preserve">and practices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Section 265.154,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265.154.</w:t>
      </w:r>
      <w:r xml:space="preserve">
        <w:t> </w:t>
      </w:r>
      <w:r xml:space="preserve">
        <w:t> </w:t>
      </w:r>
      <w:r>
        <w:t xml:space="preserve">REPORTS TO LEGISLATURE.  (a)  Not later than December 1 of each even-numbered year, the department shall prepare and submit a report on state-funded </w:t>
      </w:r>
      <w:r>
        <w:rPr>
          <w:u w:val="single"/>
        </w:rPr>
        <w:t xml:space="preserve">prevention and early intervention</w:t>
      </w:r>
      <w:r>
        <w:t xml:space="preserve"> [</w:t>
      </w:r>
      <w:r>
        <w:rPr>
          <w:strike/>
        </w:rPr>
        <w:t xml:space="preserve">parenting education</w:t>
      </w:r>
      <w:r>
        <w:t xml:space="preserve">] programs </w:t>
      </w:r>
      <w:r>
        <w:rPr>
          <w:u w:val="single"/>
        </w:rPr>
        <w:t xml:space="preserve">and practices</w:t>
      </w:r>
      <w:r>
        <w:t xml:space="preserve"> to the standing committees of the senate and house of representatives with jurisdiction over child protective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report submitted under this section must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description of the </w:t>
      </w:r>
      <w:r>
        <w:rPr>
          <w:u w:val="single"/>
        </w:rPr>
        <w:t xml:space="preserve">prevention and early intervention</w:t>
      </w:r>
      <w:r>
        <w:t xml:space="preserve"> [</w:t>
      </w:r>
      <w:r>
        <w:rPr>
          <w:strike/>
        </w:rPr>
        <w:t xml:space="preserve">parenting education</w:t>
      </w:r>
      <w:r>
        <w:t xml:space="preserve">] programs </w:t>
      </w:r>
      <w:r>
        <w:rPr>
          <w:u w:val="single"/>
        </w:rPr>
        <w:t xml:space="preserve">and practices</w:t>
      </w:r>
      <w:r>
        <w:t xml:space="preserve"> implemented and of the models associated with the programs </w:t>
      </w:r>
      <w:r>
        <w:rPr>
          <w:u w:val="single"/>
        </w:rPr>
        <w:t xml:space="preserve">and practices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information on the families served by the programs </w:t>
      </w:r>
      <w:r>
        <w:rPr>
          <w:u w:val="single"/>
        </w:rPr>
        <w:t xml:space="preserve">and practices</w:t>
      </w:r>
      <w:r>
        <w:t xml:space="preserve">, including the number of families served and their demographic information;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goals and achieved outcomes of the </w:t>
      </w:r>
      <w:r>
        <w:rPr>
          <w:u w:val="single"/>
        </w:rPr>
        <w:t xml:space="preserve">implemented</w:t>
      </w:r>
      <w:r>
        <w:t xml:space="preserve"> programs </w:t>
      </w:r>
      <w:r>
        <w:rPr>
          <w:u w:val="single"/>
        </w:rPr>
        <w:t xml:space="preserve">and practices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information on the cost for each family served, including any available third-party return-on-investment analysis;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information explaining the percentage of money spent on evidence-based programs and </w:t>
      </w:r>
      <w:r>
        <w:rPr>
          <w:u w:val="single"/>
        </w:rPr>
        <w:t xml:space="preserve">practices,</w:t>
      </w:r>
      <w:r>
        <w:t xml:space="preserve"> on promising [</w:t>
      </w:r>
      <w:r>
        <w:rPr>
          <w:strike/>
        </w:rPr>
        <w:t xml:space="preserve">practice</w:t>
      </w:r>
      <w:r>
        <w:t xml:space="preserve">] programs </w:t>
      </w:r>
      <w:r>
        <w:rPr>
          <w:u w:val="single"/>
        </w:rPr>
        <w:t xml:space="preserve">and practices, and on evidence-informed programs and practices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9</w:t>
      </w:r>
      <w:r>
        <w:t xml:space="preserve">.</w:t>
      </w:r>
      <w:r xml:space="preserve">
        <w:t> </w:t>
      </w:r>
      <w:r xml:space="preserve">
        <w:t> </w:t>
      </w:r>
      <w:r>
        <w:t xml:space="preserve">Section 265.151(a), Family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10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</w:pPr>
      <w:r>
        <w:t xml:space="preserve">______________________________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452 passed the Senate on </w:t>
      </w:r>
      <w:r>
        <w:t xml:space="preserve"> </w:t>
      </w:r>
      <w:r>
        <w:t xml:space="preserve"> </w:t>
      </w:r>
      <w:r>
        <w:t xml:space="preserve"> </w:t>
      </w:r>
      <w:r>
        <w:t xml:space="preserve">April 29, 2021, by the following vote:  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0; and that the Senate concurred in House amendment on May 29, 2021, by the following vote:  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452 passed the House, with amendment, on May 26, 2021, by the following vote:  Yeas</w:t>
      </w:r>
      <w:r xml:space="preserve">
        <w:t> </w:t>
      </w:r>
      <w:r>
        <w:t xml:space="preserve">95, Nays</w:t>
      </w:r>
      <w:r xml:space="preserve">
        <w:t> </w:t>
      </w:r>
      <w:r>
        <w:t xml:space="preserve">48,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