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87R558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school district employment policies regarding the notice required before filling certain vacant positions at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11.1513(d)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employment policy must provide that not later than the </w:t>
      </w:r>
      <w:r>
        <w:rPr>
          <w:u w:val="single"/>
        </w:rPr>
        <w:t xml:space="preserve">fifth</w:t>
      </w:r>
      <w:r>
        <w:t xml:space="preserve"> [</w:t>
      </w:r>
      <w:r>
        <w:rPr>
          <w:strike/>
        </w:rPr>
        <w:t xml:space="preserve">10th</w:t>
      </w:r>
      <w:r>
        <w:t xml:space="preserve">] school day before the date on which a district fills a vacant position for which a certificate or license is required as provided by Section 21.003, other than a position that affects the safety and security of students as determined by the board of trustees, the district must provide to each current district employee: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notice of the position by posting the position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bulletin board 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place convenient to the public in the district's central administrative office;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central administrative office of each campus in the district during any time the office is open;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district's Internet website, if the district has a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reasonable opportunity to apply for the position.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If, during the school year, the district must fill a vacant position held by a teacher, as defined by Section 21.201, in less than </w:t>
      </w:r>
      <w:r>
        <w:rPr>
          <w:u w:val="single"/>
        </w:rPr>
        <w:t xml:space="preserve">five</w:t>
      </w:r>
      <w:r>
        <w:t xml:space="preserve"> [</w:t>
      </w:r>
      <w:r>
        <w:rPr>
          <w:strike/>
        </w:rPr>
        <w:t xml:space="preserve">10</w:t>
      </w:r>
      <w:r>
        <w:t xml:space="preserve">] school days, the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provide notice of the position in the manner described by Subsection (d)(1) as soon as possible after the vacancy occurs;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 provide the notice for </w:t>
      </w:r>
      <w:r>
        <w:rPr>
          <w:u w:val="single"/>
        </w:rPr>
        <w:t xml:space="preserve">five</w:t>
      </w:r>
      <w:r>
        <w:t xml:space="preserve"> [</w:t>
      </w:r>
      <w:r>
        <w:rPr>
          <w:strike/>
        </w:rPr>
        <w:t xml:space="preserve">10</w:t>
      </w:r>
      <w:r>
        <w:t xml:space="preserve">] school days before filling the position;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required to comply with Subsection (d)(2).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