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437.0065, Health and Safety Code, is amended to read as follows:</w:t>
      </w:r>
    </w:p>
    <w:p w:rsidR="003F3435" w:rsidRDefault="0032493E">
      <w:pPr>
        <w:spacing w:line="480" w:lineRule="auto"/>
        <w:ind w:firstLine="720"/>
        <w:jc w:val="both"/>
      </w:pPr>
      <w:r>
        <w:t xml:space="preserve">Sec.</w:t>
      </w:r>
      <w:r xml:space="preserve">
        <w:t> </w:t>
      </w:r>
      <w:r>
        <w:t xml:space="preserve">437.0065.</w:t>
      </w:r>
      <w:r xml:space="preserve">
        <w:t> </w:t>
      </w:r>
      <w:r xml:space="preserve">
        <w:t> </w:t>
      </w:r>
      <w:r>
        <w:t xml:space="preserve">PERMITS FOR CERTAIN FARMERS AND FOOD PRODUCERS.  (a)  In this section, "farmers' market" </w:t>
      </w:r>
      <w:r>
        <w:rPr>
          <w:u w:val="single"/>
        </w:rPr>
        <w:t xml:space="preserve">and "food producer"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437.020.</w:t>
      </w:r>
    </w:p>
    <w:p w:rsidR="003F3435" w:rsidRDefault="0032493E">
      <w:pPr>
        <w:spacing w:line="480" w:lineRule="auto"/>
        <w:ind w:firstLine="720"/>
        <w:jc w:val="both"/>
      </w:pPr>
      <w:r>
        <w:t xml:space="preserve">(b)</w:t>
      </w:r>
      <w:r xml:space="preserve">
        <w:t> </w:t>
      </w:r>
      <w:r xml:space="preserve">
        <w:t> </w:t>
      </w:r>
      <w:r>
        <w:t xml:space="preserve">This section applies only to a permit issued under this chapter to:</w:t>
      </w:r>
    </w:p>
    <w:p w:rsidR="003F3435" w:rsidRDefault="0032493E">
      <w:pPr>
        <w:spacing w:line="480" w:lineRule="auto"/>
        <w:ind w:firstLine="1440"/>
        <w:jc w:val="both"/>
      </w:pPr>
      <w:r>
        <w:t xml:space="preserve">(1)</w:t>
      </w:r>
      <w:r xml:space="preserve">
        <w:t> </w:t>
      </w:r>
      <w:r xml:space="preserve">
        <w:t> </w:t>
      </w:r>
      <w:r>
        <w:t xml:space="preserve">a farmer for the sale of food directly to consumers at a farmers' market, a farm stand, or the farmer's farm; and</w:t>
      </w:r>
    </w:p>
    <w:p w:rsidR="003F3435" w:rsidRDefault="0032493E">
      <w:pPr>
        <w:spacing w:line="480" w:lineRule="auto"/>
        <w:ind w:firstLine="1440"/>
        <w:jc w:val="both"/>
      </w:pPr>
      <w:r>
        <w:t xml:space="preserve">(2)</w:t>
      </w:r>
      <w:r xml:space="preserve">
        <w:t> </w:t>
      </w:r>
      <w:r xml:space="preserve">
        <w:t> </w:t>
      </w:r>
      <w:r>
        <w:rPr>
          <w:u w:val="single"/>
        </w:rPr>
        <w:t xml:space="preserve">a food producer, other than a farmer, for the sale of food directly to consumers</w:t>
      </w:r>
      <w:r>
        <w:t xml:space="preserve"> [</w:t>
      </w:r>
      <w:r>
        <w:rPr>
          <w:strike/>
        </w:rPr>
        <w:t xml:space="preserve">an individual who prepares food for sale</w:t>
      </w:r>
      <w:r>
        <w:t xml:space="preserve">] at a farmers' market.</w:t>
      </w:r>
    </w:p>
    <w:p w:rsidR="003F3435" w:rsidRDefault="0032493E">
      <w:pPr>
        <w:spacing w:line="480" w:lineRule="auto"/>
        <w:ind w:firstLine="720"/>
        <w:jc w:val="both"/>
      </w:pPr>
      <w:r>
        <w:t xml:space="preserve">(c)</w:t>
      </w:r>
      <w:r xml:space="preserve">
        <w:t> </w:t>
      </w:r>
      <w:r xml:space="preserve">
        <w:t> </w:t>
      </w:r>
      <w:r>
        <w:t xml:space="preserve">A permit issued under Section 437.003, 437.004, 437.0055, or 437.0201 to a person described by Subsection (b):</w:t>
      </w:r>
    </w:p>
    <w:p w:rsidR="003F3435" w:rsidRDefault="0032493E">
      <w:pPr>
        <w:spacing w:line="480" w:lineRule="auto"/>
        <w:ind w:firstLine="1440"/>
        <w:jc w:val="both"/>
      </w:pPr>
      <w:r>
        <w:t xml:space="preserve">(1)</w:t>
      </w:r>
      <w:r xml:space="preserve">
        <w:t> </w:t>
      </w:r>
      <w:r xml:space="preserve">
        <w:t> </w:t>
      </w:r>
      <w:r>
        <w:t xml:space="preserve">must be valid for a term of not less than one year;</w:t>
      </w:r>
    </w:p>
    <w:p w:rsidR="003F3435" w:rsidRDefault="0032493E">
      <w:pPr>
        <w:spacing w:line="480" w:lineRule="auto"/>
        <w:ind w:firstLine="1440"/>
        <w:jc w:val="both"/>
      </w:pPr>
      <w:r>
        <w:t xml:space="preserve">(2)</w:t>
      </w:r>
      <w:r xml:space="preserve">
        <w:t> </w:t>
      </w:r>
      <w:r xml:space="preserve">
        <w:t> </w:t>
      </w:r>
      <w:r>
        <w:t xml:space="preserve">may impose an annual fee in an amount not to exceed $100 for the issuance or renewal; and</w:t>
      </w:r>
    </w:p>
    <w:p w:rsidR="003F3435" w:rsidRDefault="0032493E">
      <w:pPr>
        <w:spacing w:line="480" w:lineRule="auto"/>
        <w:ind w:firstLine="1440"/>
        <w:jc w:val="both"/>
      </w:pPr>
      <w:r>
        <w:t xml:space="preserve">(3)</w:t>
      </w:r>
      <w:r xml:space="preserve">
        <w:t> </w:t>
      </w:r>
      <w:r xml:space="preserve">
        <w:t> </w:t>
      </w:r>
      <w:r>
        <w:t xml:space="preserve">must cover sales at all </w:t>
      </w:r>
      <w:r>
        <w:rPr>
          <w:u w:val="single"/>
        </w:rPr>
        <w:t xml:space="preserve">locations the permit holder is authorized to sell food under Subsection (b), including farmers' markets, farm stands, and farms</w:t>
      </w:r>
      <w:r>
        <w:t xml:space="preserve"> [</w:t>
      </w:r>
      <w:r>
        <w:rPr>
          <w:strike/>
        </w:rPr>
        <w:t xml:space="preserve">locations</w:t>
      </w:r>
      <w:r>
        <w:t xml:space="preserve">] within the jurisdiction of the permitting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farmer or food producer who is charged an annual fee in an amount that exceeds the amount authorized by Subsection (c)(2) or whose permit does not otherwise comply with this section may bring an action against the governmental entity that charged the fee or issued the permit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farmer or food producer was charged in excess of the annual fee authorized by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attorney's fees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437.020(a), Health and Safety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"Farmers' market" means a designated location used </w:t>
      </w:r>
      <w:r>
        <w:rPr>
          <w:u w:val="single"/>
        </w:rPr>
        <w:t xml:space="preserve">for a recurring event at which a majority of the vendors are</w:t>
      </w:r>
      <w:r>
        <w:t xml:space="preserve"> [</w:t>
      </w:r>
      <w:r>
        <w:rPr>
          <w:strike/>
        </w:rPr>
        <w:t xml:space="preserve">primarily for the distribution and sale directly to consumers of food by</w:t>
      </w:r>
      <w:r>
        <w:t xml:space="preserve">] farmers or other </w:t>
      </w:r>
      <w:r>
        <w:rPr>
          <w:u w:val="single"/>
        </w:rPr>
        <w:t xml:space="preserve">food</w:t>
      </w:r>
      <w:r>
        <w:t xml:space="preserve"> </w:t>
      </w:r>
      <w:r>
        <w:t xml:space="preserve">producers </w:t>
      </w:r>
      <w:r>
        <w:rPr>
          <w:u w:val="single"/>
        </w:rPr>
        <w:t xml:space="preserve">who sell food directly to consumers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"Food producer" means a person who grew, raised, processed, prepared, manufactured, or otherwise added value to the food product the person is selling. </w:t>
      </w:r>
      <w:r>
        <w:rPr>
          <w:u w:val="single"/>
        </w:rPr>
        <w:t xml:space="preserve"> </w:t>
      </w:r>
      <w:r>
        <w:rPr>
          <w:u w:val="single"/>
        </w:rPr>
        <w:t xml:space="preserve">The term does not include a person who only packaged or repackaged a food product.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437.0065(d),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617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617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