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designating Section 5013.003 as Subchapter B and adding a subchapter heading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DISTRICT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