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remotely conducting court proceedings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REMOTE PROCEEDINGS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21.009, Government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"Remote proceeding" means a proceeding before a court in which one or more of the participants, including a judge, party, attorney, witness, court reporter, juror, or other individual, attends the proceeding remotely through the use of technology and the Internet.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Chapter 21, Government Code, is amended by adding Section 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21.013.</w:t>
      </w:r>
      <w:r>
        <w:rPr>
          <w:u w:val="single"/>
        </w:rPr>
        <w:t xml:space="preserve"> </w:t>
      </w:r>
      <w:r>
        <w:rPr>
          <w:u w:val="single"/>
        </w:rPr>
        <w:t xml:space="preserve"> </w:t>
      </w:r>
      <w:r>
        <w:rPr>
          <w:u w:val="single"/>
        </w:rPr>
        <w:t xml:space="preserve">OPTION FOR REMOTE PROCEEDING.  (a)  Notwithstanding any other law, a court in this state on the court's own motion or on the motion of any party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hearing or other proceeding as a remote proceeding without the consent of the parties unless the United States Constitution or Texas Constitution requires consent;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or require a judge, party, attorney, witness, court reporter, juror, or any other individual to participate in a remote proceeding, including a deposition, hearing, trial, or other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any criminal proceeding that under the United States Constitution or Texas Constitution requires the consent of the parties for the proceeding to be conducted as a remote proceeding, the prosecutor and defendant must each consent for the proceeding to be conducted as a remote proceeding. If the prosecutor or defendant does not consent, the proceeding may not be held as a remote proceeding.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jury trial that is to be conducted as a remote proceeding, a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on the record any motion or objection related to proceeding with the trial not later than the seventh day before the trial date, except that if the motion or objection is made later than the seventh day before the trial date, the court must consider the motion or objection on the record as soon as practicable;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all prospective jurors have access to the technology necessary to participate in the remote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remote proceeding is conducted away from the court's usual location, the court must provide reasonable notice to the public and an opportunity to observe the proceeding.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of Court Administration of the Texas Judicial System shall provide guidance and assistance to the extent possible to a court conducting a remote proceeding.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any law requiring notice or citation of the time and place for a proceeding, notice of the remote means by which the proceeding will be conducted and the method for accessing the proceeding through that remote means constitutes notice of the place for the proceeding.</w:t>
      </w:r>
    </w:p>
    <w:p w:rsidR="003F3435" w:rsidRDefault="0032493E">
      <w:pPr>
        <w:spacing w:line="480" w:lineRule="auto"/>
        <w:jc w:val="center"/>
      </w:pPr>
      <w:r>
        <w:t xml:space="preserve">ARTICLE 2. CONFORMING CHANGES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30.012(a), Civil Practice and Remedies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w:t>
      </w:r>
      <w:r>
        <w:t xml:space="preserve"> [</w:t>
      </w:r>
      <w:r>
        <w:rPr>
          <w:strike/>
        </w:rPr>
        <w:t xml:space="preserve">With the agreement of the parties, and subject</w:t>
      </w:r>
      <w:r>
        <w:t xml:space="preserve">] to </w:t>
      </w:r>
      <w:r>
        <w:rPr>
          <w:u w:val="single"/>
        </w:rPr>
        <w:t xml:space="preserve">Section 21.013, Government Code</w:t>
      </w:r>
      <w:r>
        <w:t xml:space="preserve"> [</w:t>
      </w:r>
      <w:r>
        <w:rPr>
          <w:strike/>
        </w:rPr>
        <w:t xml:space="preserve">Subsection (b)</w:t>
      </w:r>
      <w:r>
        <w:t xml:space="preserve">], a trial judge may order that a hearing of a preliminary matter or witness testimony at trial may be conducted by electronic means, including satellite transmission, closed-circuit television transmission, or any other method of two-way electronic communication that is available to the parties, approved by the court, and capable of visually and audibly recording the proceedings.</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Article 27.18(a),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Government Code, and notwithstanding</w:t>
      </w:r>
      <w:r>
        <w:t xml:space="preserve"> [</w:t>
      </w:r>
      <w:r>
        <w:rPr>
          <w:strike/>
        </w:rPr>
        <w:t xml:space="preserve">Notwithstanding</w:t>
      </w:r>
      <w:r>
        <w:t xml:space="preserve">] any provision of this code requiring that a plea or a waiver of a defendant's right be made in open court, a court may accept the plea or waiver by videoconference to the court if: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and the attorney representing the state file with the court written consent to the use of videoconference;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videoconference provides for a simultaneous, compressed full motion video, and interactive communication of image and sound between the judge, the attorney representing the state, the defendant, and the defendant's attorney;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on request of the defendant, the defendant and the defendant's attorney are able to communicate privately without being recorded or heard by the judge or the attorney representing the state.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53.102(a), Estates Code, is amended to read as follows:</w:t>
      </w:r>
    </w:p>
    <w:p w:rsidR="003F3435" w:rsidRDefault="0032493E">
      <w:pPr>
        <w:spacing w:line="480" w:lineRule="auto"/>
        <w:ind w:firstLine="720"/>
        <w:jc w:val="both"/>
      </w:pPr>
      <w:r>
        <w:t xml:space="preserve">(a)</w:t>
      </w:r>
      <w:r xml:space="preserve">
        <w:t> </w:t>
      </w:r>
      <w:r xml:space="preserve">
        <w:t> </w:t>
      </w:r>
      <w:r>
        <w:t xml:space="preserve">If a judge is unable to designate the time and place</w:t>
      </w:r>
      <w:r>
        <w:rPr>
          <w:u w:val="single"/>
        </w:rPr>
        <w:t xml:space="preserve">, or the time and remote means in accordance with Section 21.013, Government Code,</w:t>
      </w:r>
      <w:r>
        <w:t xml:space="preserve"> for hearing a probate matter pending in the judge's court because the judge [</w:t>
      </w:r>
      <w:r>
        <w:rPr>
          <w:strike/>
        </w:rPr>
        <w:t xml:space="preserve">is absent from the county seat or</w:t>
      </w:r>
      <w:r>
        <w:t xml:space="preserve">] is on vacation, disqualified, ill, or deceased, the county clerk of the county in which the matter is pending may:</w:t>
      </w:r>
    </w:p>
    <w:p w:rsidR="003F3435" w:rsidRDefault="0032493E">
      <w:pPr>
        <w:spacing w:line="480" w:lineRule="auto"/>
        <w:ind w:firstLine="1440"/>
        <w:jc w:val="both"/>
      </w:pPr>
      <w:r>
        <w:t xml:space="preserve">(1)</w:t>
      </w:r>
      <w:r xml:space="preserve">
        <w:t> </w:t>
      </w:r>
      <w:r xml:space="preserve">
        <w:t> </w:t>
      </w:r>
      <w:r>
        <w:t xml:space="preserve">designate the time and place</w:t>
      </w:r>
      <w:r>
        <w:rPr>
          <w:u w:val="single"/>
        </w:rPr>
        <w:t xml:space="preserve">, or the time and remote means in accordance with Section 21.013, Government Code,</w:t>
      </w:r>
      <w:r>
        <w:t xml:space="preserve"> for </w:t>
      </w:r>
      <w:r>
        <w:rPr>
          <w:u w:val="single"/>
        </w:rPr>
        <w:t xml:space="preserve">the</w:t>
      </w:r>
      <w:r>
        <w:t xml:space="preserve"> hearing;</w:t>
      </w:r>
    </w:p>
    <w:p w:rsidR="003F3435" w:rsidRDefault="0032493E">
      <w:pPr>
        <w:spacing w:line="480" w:lineRule="auto"/>
        <w:ind w:firstLine="1440"/>
        <w:jc w:val="both"/>
      </w:pPr>
      <w:r>
        <w:t xml:space="preserve">(2)</w:t>
      </w:r>
      <w:r xml:space="preserve">
        <w:t> </w:t>
      </w:r>
      <w:r xml:space="preserve">
        <w:t> </w:t>
      </w:r>
      <w:r>
        <w:t xml:space="preserve">enter the setting on the judge's docket; and</w:t>
      </w:r>
    </w:p>
    <w:p w:rsidR="003F3435" w:rsidRDefault="0032493E">
      <w:pPr>
        <w:spacing w:line="480" w:lineRule="auto"/>
        <w:ind w:firstLine="1440"/>
        <w:jc w:val="both"/>
      </w:pPr>
      <w:r>
        <w:t xml:space="preserve">(3)</w:t>
      </w:r>
      <w:r xml:space="preserve">
        <w:t> </w:t>
      </w:r>
      <w:r xml:space="preserve">
        <w:t> </w:t>
      </w:r>
      <w:r>
        <w:t xml:space="preserve">certify on the docket the reason that the judge is not acting to set the hearing.</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1053.102(a), Estates Code, is amended to read as follows:</w:t>
      </w:r>
    </w:p>
    <w:p w:rsidR="003F3435" w:rsidRDefault="0032493E">
      <w:pPr>
        <w:spacing w:line="480" w:lineRule="auto"/>
        <w:ind w:firstLine="720"/>
        <w:jc w:val="both"/>
      </w:pPr>
      <w:r>
        <w:t xml:space="preserve">(a)</w:t>
      </w:r>
      <w:r xml:space="preserve">
        <w:t> </w:t>
      </w:r>
      <w:r xml:space="preserve">
        <w:t> </w:t>
      </w:r>
      <w:r>
        <w:t xml:space="preserve">If a judge is unable to designate the time and place</w:t>
      </w:r>
      <w:r>
        <w:rPr>
          <w:u w:val="single"/>
        </w:rPr>
        <w:t xml:space="preserve">, or the time and remote means in accordance with Section 21.013, Government Code,</w:t>
      </w:r>
      <w:r>
        <w:t xml:space="preserve"> for hearing a guardianship proceeding pending in the judge's court because the judge [</w:t>
      </w:r>
      <w:r>
        <w:rPr>
          <w:strike/>
        </w:rPr>
        <w:t xml:space="preserve">is absent from the county seat or</w:t>
      </w:r>
      <w:r>
        <w:t xml:space="preserve">] is on vacation, disqualified, ill, or deceased, the county clerk of the county in which the proceeding is pending may:</w:t>
      </w:r>
    </w:p>
    <w:p w:rsidR="003F3435" w:rsidRDefault="0032493E">
      <w:pPr>
        <w:spacing w:line="480" w:lineRule="auto"/>
        <w:ind w:firstLine="1440"/>
        <w:jc w:val="both"/>
      </w:pPr>
      <w:r>
        <w:t xml:space="preserve">(1)</w:t>
      </w:r>
      <w:r xml:space="preserve">
        <w:t> </w:t>
      </w:r>
      <w:r xml:space="preserve">
        <w:t> </w:t>
      </w:r>
      <w:r>
        <w:t xml:space="preserve">designate the time and place</w:t>
      </w:r>
      <w:r>
        <w:rPr>
          <w:u w:val="single"/>
        </w:rPr>
        <w:t xml:space="preserve">, or the time and remote means in accordance with Section 21.013, Government Code,</w:t>
      </w:r>
      <w:r>
        <w:t xml:space="preserve"> for </w:t>
      </w:r>
      <w:r>
        <w:rPr>
          <w:u w:val="single"/>
        </w:rPr>
        <w:t xml:space="preserve">the</w:t>
      </w:r>
      <w:r>
        <w:t xml:space="preserve"> hearing;</w:t>
      </w:r>
    </w:p>
    <w:p w:rsidR="003F3435" w:rsidRDefault="0032493E">
      <w:pPr>
        <w:spacing w:line="480" w:lineRule="auto"/>
        <w:ind w:firstLine="1440"/>
        <w:jc w:val="both"/>
      </w:pPr>
      <w:r>
        <w:t xml:space="preserve">(2)</w:t>
      </w:r>
      <w:r xml:space="preserve">
        <w:t> </w:t>
      </w:r>
      <w:r xml:space="preserve">
        <w:t> </w:t>
      </w:r>
      <w:r>
        <w:t xml:space="preserve">enter the setting on the judge's docket; and</w:t>
      </w:r>
    </w:p>
    <w:p w:rsidR="003F3435" w:rsidRDefault="0032493E">
      <w:pPr>
        <w:spacing w:line="480" w:lineRule="auto"/>
        <w:ind w:firstLine="1440"/>
        <w:jc w:val="both"/>
      </w:pPr>
      <w:r>
        <w:t xml:space="preserve">(3)</w:t>
      </w:r>
      <w:r xml:space="preserve">
        <w:t> </w:t>
      </w:r>
      <w:r xml:space="preserve">
        <w:t> </w:t>
      </w:r>
      <w:r>
        <w:t xml:space="preserve">certify on the docket the reason that the judge is not acting to set the hearing.</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1055.053, Estates Code, is amended to read as follows:</w:t>
      </w:r>
    </w:p>
    <w:p w:rsidR="003F3435" w:rsidRDefault="0032493E">
      <w:pPr>
        <w:spacing w:line="480" w:lineRule="auto"/>
        <w:ind w:firstLine="720"/>
        <w:jc w:val="both"/>
      </w:pPr>
      <w:r>
        <w:t xml:space="preserve">Sec.</w:t>
      </w:r>
      <w:r xml:space="preserve">
        <w:t> </w:t>
      </w:r>
      <w:r>
        <w:t xml:space="preserve">1055.053.</w:t>
      </w:r>
      <w:r xml:space="preserve">
        <w:t> </w:t>
      </w:r>
      <w:r xml:space="preserve">
        <w:t> </w:t>
      </w:r>
      <w:r>
        <w:t xml:space="preserve">LOCATION </w:t>
      </w:r>
      <w:r>
        <w:rPr>
          <w:u w:val="single"/>
        </w:rPr>
        <w:t xml:space="preserve">OR MEANS</w:t>
      </w:r>
      <w:r>
        <w:t xml:space="preserve"> OF HEARING.  (a)  Except as provided by Subsection (b), the judge may hold a hearing on a guardianship proceeding involving an adult ward or adult proposed ward at any suitable location in the county in which the guardianship proceeding is pending </w:t>
      </w:r>
      <w:r>
        <w:rPr>
          <w:u w:val="single"/>
        </w:rPr>
        <w:t xml:space="preserve">or as a remote proceeding as authorized by Section 21.013, Government Code</w:t>
      </w:r>
      <w:r>
        <w:t xml:space="preserve">.  The hearing should be held in a physical setting that is not likely to have a harmful effect on the ward or proposed ward.</w:t>
      </w:r>
    </w:p>
    <w:p w:rsidR="003F3435" w:rsidRDefault="0032493E">
      <w:pPr>
        <w:spacing w:line="480" w:lineRule="auto"/>
        <w:ind w:firstLine="720"/>
        <w:jc w:val="both"/>
      </w:pPr>
      <w:r>
        <w:t xml:space="preserve">(b)</w:t>
      </w:r>
      <w:r xml:space="preserve">
        <w:t> </w:t>
      </w:r>
      <w:r xml:space="preserve">
        <w:t> </w:t>
      </w:r>
      <w:r>
        <w:t xml:space="preserve">On the request of the adult proposed ward, the adult ward, or the attorney of the proposed ward or ward, the hearing may not be held under the authority of this section at a place other than the courthouse </w:t>
      </w:r>
      <w:r>
        <w:rPr>
          <w:u w:val="single"/>
        </w:rPr>
        <w:t xml:space="preserve">except as authorized by Section 21.013, Government Code</w:t>
      </w:r>
      <w:r>
        <w:t xml:space="preserve">.</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Section 51.115(c), Family Code, is amended to read as follows:</w:t>
      </w:r>
    </w:p>
    <w:p w:rsidR="003F3435" w:rsidRDefault="0032493E">
      <w:pPr>
        <w:spacing w:line="480" w:lineRule="auto"/>
        <w:ind w:firstLine="720"/>
        <w:jc w:val="both"/>
      </w:pPr>
      <w:r>
        <w:t xml:space="preserve">(c)</w:t>
      </w:r>
      <w:r xml:space="preserve">
        <w:t> </w:t>
      </w:r>
      <w:r xml:space="preserve">
        <w:t> </w:t>
      </w:r>
      <w:r>
        <w:t xml:space="preserve">A person required under this section to attend a hearing is entitled to reasonable written or oral notice that includes a statement of the </w:t>
      </w:r>
      <w:r>
        <w:rPr>
          <w:u w:val="single"/>
        </w:rPr>
        <w:t xml:space="preserve">location of, subject to Section 21.013, Government Code, and the</w:t>
      </w:r>
      <w:r>
        <w:t xml:space="preserve"> [</w:t>
      </w:r>
      <w:r>
        <w:rPr>
          <w:strike/>
        </w:rPr>
        <w:t xml:space="preserve">place,</w:t>
      </w:r>
      <w:r>
        <w:t xml:space="preserve">] date[</w:t>
      </w:r>
      <w:r>
        <w:rPr>
          <w:strike/>
        </w:rPr>
        <w:t xml:space="preserve">,</w:t>
      </w:r>
      <w:r>
        <w:t xml:space="preserve">] and time of</w:t>
      </w:r>
      <w:r>
        <w:rPr>
          <w:u w:val="single"/>
        </w:rPr>
        <w:t xml:space="preserve">,</w:t>
      </w:r>
      <w:r>
        <w:t xml:space="preserve"> the hearing and that the attendance of the person is required.  The notice may be included with or attached to any other notice required by this chapter to be given the person.  Separate notice is not required for a disposition hearing that convenes on the adjournment of an adjudication hearing.  If a person required under this section fails to attend a hearing, the juvenile court may proceed with the hearing.</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Section 54.012(a), Family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Government Code, a</w:t>
      </w:r>
      <w:r>
        <w:t xml:space="preserve"> [</w:t>
      </w:r>
      <w:r>
        <w:rPr>
          <w:strike/>
        </w:rPr>
        <w:t xml:space="preserve">A</w:t>
      </w:r>
      <w:r>
        <w:t xml:space="preserve">] detention hearing under Section 54.01 may be held using interactive video equipment if[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child and the child's attorney agree to the video hearing;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parties to the proceeding have the opportunity to cross-examine witnesses.</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Sections 22.202(a) and (g),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First Court of Appeals District shall be held in the City of Houston.</w:t>
      </w:r>
    </w:p>
    <w:p w:rsidR="003F3435" w:rsidRDefault="0032493E">
      <w:pPr>
        <w:spacing w:line="480" w:lineRule="auto"/>
        <w:ind w:firstLine="720"/>
        <w:jc w:val="both"/>
      </w:pPr>
      <w:r>
        <w:t xml:space="preserve">(g)</w:t>
      </w:r>
      <w:r xml:space="preserve">
        <w:t> </w:t>
      </w:r>
      <w:r xml:space="preserve">
        <w:t> </w:t>
      </w:r>
      <w:r>
        <w:t xml:space="preserve">The First Court of Appeals may transact its business in any county in the First Court of Appeals District as the court determines necessary and convenient </w:t>
      </w:r>
      <w:r>
        <w:rPr>
          <w:u w:val="single"/>
        </w:rPr>
        <w:t xml:space="preserve">or as provided by Section 21.013</w:t>
      </w:r>
      <w:r>
        <w:t xml:space="preserve">.</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Sections 22.203(a) and (b),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Second Court of Appeals District shall be held in the City of Fort Worth.</w:t>
      </w:r>
    </w:p>
    <w:p w:rsidR="003F3435" w:rsidRDefault="0032493E">
      <w:pPr>
        <w:spacing w:line="480" w:lineRule="auto"/>
        <w:ind w:firstLine="720"/>
        <w:jc w:val="both"/>
      </w:pPr>
      <w:r>
        <w:t xml:space="preserve">(b)</w:t>
      </w:r>
      <w:r xml:space="preserve">
        <w:t> </w:t>
      </w:r>
      <w:r xml:space="preserve">
        <w:t> </w:t>
      </w:r>
      <w:r>
        <w:t xml:space="preserve">The court may transact its business in any county in the district as the court determines is necessary or convenient </w:t>
      </w:r>
      <w:r>
        <w:rPr>
          <w:u w:val="single"/>
        </w:rPr>
        <w:t xml:space="preserve">or as provided by Section 21.013</w:t>
      </w:r>
      <w:r>
        <w:t xml:space="preserve">.</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Sections 22.204(a) and (b),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Third Court of Appeals District shall be held in the City of Austin.</w:t>
      </w:r>
    </w:p>
    <w:p w:rsidR="003F3435" w:rsidRDefault="0032493E">
      <w:pPr>
        <w:spacing w:line="480" w:lineRule="auto"/>
        <w:ind w:firstLine="720"/>
        <w:jc w:val="both"/>
      </w:pPr>
      <w:r>
        <w:t xml:space="preserve">(b)</w:t>
      </w:r>
      <w:r xml:space="preserve">
        <w:t> </w:t>
      </w:r>
      <w:r xml:space="preserve">
        <w:t> </w:t>
      </w:r>
      <w:r>
        <w:t xml:space="preserve">The court may transact its business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the county seat of any of the counties within its district as the court determines is necessary and convenient, except that all cases originating in Travis County shall be heard and transacted in that county</w:t>
      </w:r>
      <w:r>
        <w:rPr>
          <w:u w:val="single"/>
        </w:rPr>
        <w:t xml:space="preserve">, subject to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Section 21.013</w:t>
      </w:r>
      <w:r>
        <w:t xml:space="preserve">.</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22.205, Government Code, is amended to read as follows:</w:t>
      </w:r>
    </w:p>
    <w:p w:rsidR="003F3435" w:rsidRDefault="0032493E">
      <w:pPr>
        <w:spacing w:line="480" w:lineRule="auto"/>
        <w:ind w:firstLine="720"/>
        <w:jc w:val="both"/>
      </w:pPr>
      <w:r>
        <w:t xml:space="preserve">Sec.</w:t>
      </w:r>
      <w:r xml:space="preserve">
        <w:t> </w:t>
      </w:r>
      <w:r>
        <w:t xml:space="preserve">22.205.</w:t>
      </w:r>
      <w:r xml:space="preserve">
        <w:t> </w:t>
      </w:r>
      <w:r xml:space="preserve">
        <w:t> </w:t>
      </w:r>
      <w:r>
        <w:t xml:space="preserve">FOURTH COURT OF APPEALS.  (a)  </w:t>
      </w:r>
      <w:r>
        <w:rPr>
          <w:u w:val="single"/>
        </w:rPr>
        <w:t xml:space="preserve">Subject to Section 21.013, the</w:t>
      </w:r>
      <w:r>
        <w:t xml:space="preserve"> [</w:t>
      </w:r>
      <w:r>
        <w:rPr>
          <w:strike/>
        </w:rPr>
        <w:t xml:space="preserve">The</w:t>
      </w:r>
      <w:r>
        <w:t xml:space="preserve">] Court of Appeals for the Fourth Court of Appeals District shall be held in the City of San Antonio.</w:t>
      </w:r>
    </w:p>
    <w:p w:rsidR="003F3435" w:rsidRDefault="0032493E">
      <w:pPr>
        <w:spacing w:line="480" w:lineRule="auto"/>
        <w:ind w:firstLine="720"/>
        <w:jc w:val="both"/>
      </w:pPr>
      <w:r>
        <w:t xml:space="preserve">(b)</w:t>
      </w:r>
      <w:r xml:space="preserve">
        <w:t> </w:t>
      </w:r>
      <w:r xml:space="preserve">
        <w:t> </w:t>
      </w:r>
      <w:r>
        <w:t xml:space="preserve">The court may transact its business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the county seat of any of the counties within its district, as the court determines is necessary and convenient, except that all cases originating in Bexar County that the court hears shall be heard and transacted in that county</w:t>
      </w:r>
      <w:r>
        <w:rPr>
          <w:u w:val="single"/>
        </w:rPr>
        <w:t xml:space="preserve">, subject to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Section 21.013</w:t>
      </w:r>
      <w:r>
        <w:t xml:space="preserve">.</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Sections 22.206(a) and (b),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Fifth Court of Appeals District shall be primarily held in the City of Dallas.</w:t>
      </w:r>
    </w:p>
    <w:p w:rsidR="003F3435" w:rsidRDefault="0032493E">
      <w:pPr>
        <w:spacing w:line="480" w:lineRule="auto"/>
        <w:ind w:firstLine="720"/>
        <w:jc w:val="both"/>
      </w:pPr>
      <w:r>
        <w:t xml:space="preserve">(b)</w:t>
      </w:r>
      <w:r xml:space="preserve">
        <w:t> </w:t>
      </w:r>
      <w:r xml:space="preserve">
        <w:t> </w:t>
      </w:r>
      <w:r>
        <w:t xml:space="preserve">The court may transact its business in any county in the district as the court determines is necessary and convenient </w:t>
      </w:r>
      <w:r>
        <w:rPr>
          <w:u w:val="single"/>
        </w:rPr>
        <w:t xml:space="preserve">or as provided by Section 21.013</w:t>
      </w:r>
      <w:r>
        <w:t xml:space="preserv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22.207, Government Code, is amended to read as follows:</w:t>
      </w:r>
    </w:p>
    <w:p w:rsidR="003F3435" w:rsidRDefault="0032493E">
      <w:pPr>
        <w:spacing w:line="480" w:lineRule="auto"/>
        <w:ind w:firstLine="720"/>
        <w:jc w:val="both"/>
      </w:pPr>
      <w:r>
        <w:t xml:space="preserve">Sec.</w:t>
      </w:r>
      <w:r xml:space="preserve">
        <w:t> </w:t>
      </w:r>
      <w:r>
        <w:t xml:space="preserve">22.207.</w:t>
      </w:r>
      <w:r xml:space="preserve">
        <w:t> </w:t>
      </w:r>
      <w:r xml:space="preserve">
        <w:t> </w:t>
      </w:r>
      <w:r>
        <w:t xml:space="preserve">SIXTH COURT OF APPEALS.  (a)  </w:t>
      </w:r>
      <w:r>
        <w:rPr>
          <w:u w:val="single"/>
        </w:rPr>
        <w:t xml:space="preserve">Subject to Section 21.013, the</w:t>
      </w:r>
      <w:r>
        <w:t xml:space="preserve"> [</w:t>
      </w:r>
      <w:r>
        <w:rPr>
          <w:strike/>
        </w:rPr>
        <w:t xml:space="preserve">The</w:t>
      </w:r>
      <w:r>
        <w:t xml:space="preserve">] Court of Appeals for the Sixth Court of Appeals District shall be held in the City of Texarkana.</w:t>
      </w:r>
    </w:p>
    <w:p w:rsidR="003F3435" w:rsidRDefault="0032493E">
      <w:pPr>
        <w:spacing w:line="480" w:lineRule="auto"/>
        <w:ind w:firstLine="720"/>
        <w:jc w:val="both"/>
      </w:pPr>
      <w:r>
        <w:t xml:space="preserve">(b)</w:t>
      </w:r>
      <w:r xml:space="preserve">
        <w:t> </w:t>
      </w:r>
      <w:r xml:space="preserve">
        <w:t> </w:t>
      </w:r>
      <w:r>
        <w:t xml:space="preserve">The court may transact its business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City of Texarkana or the county seat of any county in the district as the court determines is necessary or convenient, except that all cases originating in Bowie County shall be heard and transacted in the City of Texarkana</w:t>
      </w:r>
      <w:r>
        <w:rPr>
          <w:u w:val="single"/>
        </w:rPr>
        <w:t xml:space="preserve">, subject to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Section 21.013</w:t>
      </w:r>
      <w:r>
        <w:t xml:space="preserve">.</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22.208, Government Code, is amended to read as follows:</w:t>
      </w:r>
    </w:p>
    <w:p w:rsidR="003F3435" w:rsidRDefault="0032493E">
      <w:pPr>
        <w:spacing w:line="480" w:lineRule="auto"/>
        <w:ind w:firstLine="720"/>
        <w:jc w:val="both"/>
      </w:pPr>
      <w:r>
        <w:t xml:space="preserve">Sec.</w:t>
      </w:r>
      <w:r xml:space="preserve">
        <w:t> </w:t>
      </w:r>
      <w:r>
        <w:t xml:space="preserve">22.208.</w:t>
      </w:r>
      <w:r xml:space="preserve">
        <w:t> </w:t>
      </w:r>
      <w:r xml:space="preserve">
        <w:t> </w:t>
      </w:r>
      <w:r>
        <w:t xml:space="preserve">SEVENTH COURT OF APPEALS.  </w:t>
      </w:r>
      <w:r>
        <w:rPr>
          <w:u w:val="single"/>
        </w:rPr>
        <w:t xml:space="preserve">Subject to Section 21.013, the</w:t>
      </w:r>
      <w:r>
        <w:t xml:space="preserve"> [</w:t>
      </w:r>
      <w:r>
        <w:rPr>
          <w:strike/>
        </w:rPr>
        <w:t xml:space="preserve">The</w:t>
      </w:r>
      <w:r>
        <w:t xml:space="preserve">] Court of Appeals for the Seventh Court of Appeals District shall be held in the City of Amarillo.</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 22.209, Government Code, is amended to read as follows:</w:t>
      </w:r>
    </w:p>
    <w:p w:rsidR="003F3435" w:rsidRDefault="0032493E">
      <w:pPr>
        <w:spacing w:line="480" w:lineRule="auto"/>
        <w:ind w:firstLine="720"/>
        <w:jc w:val="both"/>
      </w:pPr>
      <w:r>
        <w:t xml:space="preserve">Sec.</w:t>
      </w:r>
      <w:r xml:space="preserve">
        <w:t> </w:t>
      </w:r>
      <w:r>
        <w:t xml:space="preserve">22.209.</w:t>
      </w:r>
      <w:r xml:space="preserve">
        <w:t> </w:t>
      </w:r>
      <w:r xml:space="preserve">
        <w:t> </w:t>
      </w:r>
      <w:r>
        <w:t xml:space="preserve">EIGHTH COURT OF APPEALS.  (a)  </w:t>
      </w:r>
      <w:r>
        <w:rPr>
          <w:u w:val="single"/>
        </w:rPr>
        <w:t xml:space="preserve">Subject to Section 21.013, the</w:t>
      </w:r>
      <w:r>
        <w:t xml:space="preserve"> [</w:t>
      </w:r>
      <w:r>
        <w:rPr>
          <w:strike/>
        </w:rPr>
        <w:t xml:space="preserve">The</w:t>
      </w:r>
      <w:r>
        <w:t xml:space="preserve">] Court of Appeals for the Eighth Court of Appeals District shall be held in the City of El Paso.</w:t>
      </w:r>
    </w:p>
    <w:p w:rsidR="003F3435" w:rsidRDefault="0032493E">
      <w:pPr>
        <w:spacing w:line="480" w:lineRule="auto"/>
        <w:ind w:firstLine="720"/>
        <w:jc w:val="both"/>
      </w:pPr>
      <w:r>
        <w:t xml:space="preserve">(b)</w:t>
      </w:r>
      <w:r xml:space="preserve">
        <w:t> </w:t>
      </w:r>
      <w:r xml:space="preserve">
        <w:t> </w:t>
      </w:r>
      <w:r>
        <w:t xml:space="preserve">The court may transact its business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the county seat of any county in the district as the court determines is necessary and convenient, except all cases originating in El Paso County shall be heard and transacted in that county</w:t>
      </w:r>
      <w:r>
        <w:rPr>
          <w:u w:val="single"/>
        </w:rPr>
        <w:t xml:space="preserve">, subject to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Section 21.013</w:t>
      </w:r>
      <w:r>
        <w:t xml:space="preserve">.</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Sections 22.210(a) and (c),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Ninth Court of Appeals District shall be held in the City of Beaumont.</w:t>
      </w:r>
    </w:p>
    <w:p w:rsidR="003F3435" w:rsidRDefault="0032493E">
      <w:pPr>
        <w:spacing w:line="480" w:lineRule="auto"/>
        <w:ind w:firstLine="720"/>
        <w:jc w:val="both"/>
      </w:pPr>
      <w:r>
        <w:t xml:space="preserve">(c)</w:t>
      </w:r>
      <w:r xml:space="preserve">
        <w:t> </w:t>
      </w:r>
      <w:r xml:space="preserve">
        <w:t> </w:t>
      </w:r>
      <w:r>
        <w:t xml:space="preserve">The court may transact its business in the City of Beaumont or the county seat of any county in the district as the court determines is necessary or convenient</w:t>
      </w:r>
      <w:r>
        <w:rPr>
          <w:u w:val="single"/>
        </w:rPr>
        <w:t xml:space="preserve">, or as provided by Section 21.013</w:t>
      </w:r>
      <w:r>
        <w:t xml:space="preserve">.</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 22.211(a),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Tenth Court of Appeals District shall be held in the City of Waco or in the county seat of any county located within the Tenth Court of Appeals District.</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Sections 22.212(a) and (c),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Eleventh Court of Appeals District shall be held in the City of Eastland.</w:t>
      </w:r>
    </w:p>
    <w:p w:rsidR="003F3435" w:rsidRDefault="0032493E">
      <w:pPr>
        <w:spacing w:line="480" w:lineRule="auto"/>
        <w:ind w:firstLine="720"/>
        <w:jc w:val="both"/>
      </w:pPr>
      <w:r>
        <w:t xml:space="preserve">(c)</w:t>
      </w:r>
      <w:r xml:space="preserve">
        <w:t> </w:t>
      </w:r>
      <w:r xml:space="preserve">
        <w:t> </w:t>
      </w:r>
      <w:r>
        <w:t xml:space="preserve">The court may transact its business in the City of Eastland or in any county in the district as the court determines is necessary or convenient</w:t>
      </w:r>
      <w:r>
        <w:rPr>
          <w:u w:val="single"/>
        </w:rPr>
        <w:t xml:space="preserve">, or as provided by Section 21.013</w:t>
      </w:r>
      <w:r>
        <w:t xml:space="preserve">.</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Sections 22.213(a) and (c),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Twelfth Court of Appeals District shall be held in the City of Tyler.</w:t>
      </w:r>
    </w:p>
    <w:p w:rsidR="003F3435" w:rsidRDefault="0032493E">
      <w:pPr>
        <w:spacing w:line="480" w:lineRule="auto"/>
        <w:ind w:firstLine="720"/>
        <w:jc w:val="both"/>
      </w:pPr>
      <w:r>
        <w:t xml:space="preserve">(c)</w:t>
      </w:r>
      <w:r xml:space="preserve">
        <w:t> </w:t>
      </w:r>
      <w:r xml:space="preserve">
        <w:t> </w:t>
      </w:r>
      <w:r>
        <w:t xml:space="preserve">The court may transact its business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City of Tyler or at the county seat of any county in the district as the court determines is necessary or convenient, except that all cases originating in Smith County shall be heard and transacted in the City of Tyler</w:t>
      </w:r>
      <w:r>
        <w:rPr>
          <w:u w:val="single"/>
        </w:rPr>
        <w:t xml:space="preserve">, subject to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Section 21.013</w:t>
      </w:r>
      <w:r>
        <w:t xml:space="preserve">.</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Sections 22.214(a) and (c),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Thirteenth Court of Appeals District shall be held in the City of Corpus Christi and the City of Edinburg.</w:t>
      </w:r>
    </w:p>
    <w:p w:rsidR="003F3435" w:rsidRDefault="0032493E">
      <w:pPr>
        <w:spacing w:line="480" w:lineRule="auto"/>
        <w:ind w:firstLine="720"/>
        <w:jc w:val="both"/>
      </w:pPr>
      <w:r>
        <w:t xml:space="preserve">(c)</w:t>
      </w:r>
      <w:r xml:space="preserve">
        <w:t> </w:t>
      </w:r>
      <w:r xml:space="preserve">
        <w:t> </w:t>
      </w:r>
      <w:r>
        <w:t xml:space="preserve">The court may transact its business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w:t>
      </w:r>
      <w:r>
        <w:t xml:space="preserve"> at the county seat of any county in the district as the court determines is necessary and convenient, except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all cases originating in Nueces County shall be heard and transacted in Nueces County</w:t>
      </w:r>
      <w:r>
        <w:rPr>
          <w:u w:val="single"/>
        </w:rPr>
        <w:t xml:space="preserve">, subject to Subdivision (2)</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all cases originating in Cameron, Hidalgo, or Willacy County shall be heard and transacted in Cameron, Hidalgo, or Willacy County</w:t>
      </w:r>
      <w:r>
        <w:rPr>
          <w:u w:val="single"/>
        </w:rPr>
        <w:t xml:space="preserve">, subject to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Section 21.013</w:t>
      </w:r>
      <w:r>
        <w:t xml:space="preserve">.</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Sections 22.215(a) and (c),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Fourteenth Court of Appeals District shall be held in the City of Houston.</w:t>
      </w:r>
    </w:p>
    <w:p w:rsidR="003F3435" w:rsidRDefault="0032493E">
      <w:pPr>
        <w:spacing w:line="480" w:lineRule="auto"/>
        <w:ind w:firstLine="720"/>
        <w:jc w:val="both"/>
      </w:pPr>
      <w:r>
        <w:t xml:space="preserve">(c)</w:t>
      </w:r>
      <w:r xml:space="preserve">
        <w:t> </w:t>
      </w:r>
      <w:r xml:space="preserve">
        <w:t> </w:t>
      </w:r>
      <w:r>
        <w:t xml:space="preserve">The Fourteenth Court of Appeals may transact its business in any county in the First Court of Appeals District as the court determines necessary and convenient </w:t>
      </w:r>
      <w:r>
        <w:rPr>
          <w:u w:val="single"/>
        </w:rPr>
        <w:t xml:space="preserve">or as provided by Section 21.013</w:t>
      </w:r>
      <w:r>
        <w:t xml:space="preserve">.</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Subchapter A, Chapter 24, Government Code, is amended by adding Section 24.0301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24.0301.</w:t>
      </w:r>
      <w:r>
        <w:rPr>
          <w:u w:val="single"/>
        </w:rPr>
        <w:t xml:space="preserve"> </w:t>
      </w:r>
      <w:r>
        <w:rPr>
          <w:u w:val="single"/>
        </w:rPr>
        <w:t xml:space="preserve"> </w:t>
      </w:r>
      <w:r>
        <w:rPr>
          <w:u w:val="single"/>
        </w:rPr>
        <w:t xml:space="preserve">REMOTE PROCEEDINGS.  Notwithstanding Section 24.030 or any other provision of this chapter requiring a district court to sit and conduct the court's proceedings in a specified county or municipality, a district court may conduct the court's proceedings as provided by Section 21.013.</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Section 25.0001(a), Government Code, is amended to read as follows:</w:t>
      </w:r>
    </w:p>
    <w:p w:rsidR="003F3435" w:rsidRDefault="0032493E">
      <w:pPr>
        <w:spacing w:line="480" w:lineRule="auto"/>
        <w:ind w:firstLine="720"/>
        <w:jc w:val="both"/>
      </w:pPr>
      <w:r xml:space="preserve">
        <w:t> </w:t>
      </w:r>
      <w:r xml:space="preserve">
        <w:t> </w:t>
      </w:r>
      <w:r>
        <w:t xml:space="preserve">(a)</w:t>
      </w:r>
      <w:r xml:space="preserve">
        <w:t> </w:t>
      </w:r>
      <w:r xml:space="preserve">
        <w:t> </w:t>
      </w:r>
      <w:r>
        <w:t xml:space="preserve">This subchapter applies to each statutory county court in this state.  </w:t>
      </w:r>
      <w:r>
        <w:rPr>
          <w:u w:val="single"/>
        </w:rPr>
        <w:t xml:space="preserve">Except as provided by Section 25.00105, if</w:t>
      </w:r>
      <w:r>
        <w:t xml:space="preserve"> [</w:t>
      </w:r>
      <w:r>
        <w:rPr>
          <w:strike/>
        </w:rPr>
        <w:t xml:space="preserve">If</w:t>
      </w:r>
      <w:r>
        <w:t xml:space="preserve">] a provision of this subchapter conflicts with a specific provision for a particular court or county, the specific provision controls.</w:t>
      </w:r>
    </w:p>
    <w:p w:rsidR="003F3435" w:rsidRDefault="0032493E">
      <w:pPr>
        <w:spacing w:line="480" w:lineRule="auto"/>
        <w:ind w:firstLine="720"/>
        <w:jc w:val="both"/>
      </w:pPr>
      <w:r>
        <w:t xml:space="preserve">SECTION</w:t>
      </w:r>
      <w:r xml:space="preserve">
        <w:t> </w:t>
      </w:r>
      <w:r>
        <w:t xml:space="preserve">2.024.</w:t>
      </w:r>
      <w:r xml:space="preserve">
        <w:t> </w:t>
      </w:r>
      <w:r xml:space="preserve">
        <w:t> </w:t>
      </w:r>
      <w:r>
        <w:t xml:space="preserve">Subchapter A, Chapter 25, Government Code, is amended by adding Section 25.00105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25.00105.</w:t>
      </w:r>
      <w:r>
        <w:rPr>
          <w:u w:val="single"/>
        </w:rPr>
        <w:t xml:space="preserve"> </w:t>
      </w:r>
      <w:r>
        <w:rPr>
          <w:u w:val="single"/>
        </w:rPr>
        <w:t xml:space="preserve"> </w:t>
      </w:r>
      <w:r>
        <w:rPr>
          <w:u w:val="single"/>
        </w:rPr>
        <w:t xml:space="preserve">REMOTE PROCEEDINGS.  Notwithstanding any other law, including a specific provision in this chapter for a particular court or county that requires a statutory county court to sit and conduct the court's proceedings at the county seat,  a statutory county court may conduct the court's proceedings as provided by Section 21.013.</w:t>
      </w:r>
    </w:p>
    <w:p w:rsidR="003F3435" w:rsidRDefault="0032493E">
      <w:pPr>
        <w:spacing w:line="480" w:lineRule="auto"/>
        <w:ind w:firstLine="720"/>
        <w:jc w:val="both"/>
      </w:pPr>
      <w:r>
        <w:t xml:space="preserve">SECTION</w:t>
      </w:r>
      <w:r xml:space="preserve">
        <w:t> </w:t>
      </w:r>
      <w:r>
        <w:t xml:space="preserve">2.025.</w:t>
      </w:r>
      <w:r xml:space="preserve">
        <w:t> </w:t>
      </w:r>
      <w:r xml:space="preserve">
        <w:t> </w:t>
      </w:r>
      <w:r>
        <w:t xml:space="preserve">Subchapter B, Chapter 25, Government Code, is amended by adding Section 25.00305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25.00305.</w:t>
      </w:r>
      <w:r>
        <w:rPr>
          <w:u w:val="single"/>
        </w:rPr>
        <w:t xml:space="preserve"> </w:t>
      </w:r>
      <w:r>
        <w:rPr>
          <w:u w:val="single"/>
        </w:rPr>
        <w:t xml:space="preserve"> </w:t>
      </w:r>
      <w:r>
        <w:rPr>
          <w:u w:val="single"/>
        </w:rPr>
        <w:t xml:space="preserve">REMOTE PROCEEDINGS.  Notwithstanding any other law, including a specific provision in this chapter for a particular court or county that requires a statutory probate court to sit and conduct the court's proceedings at the county seat,  a statutory probate court may conduct the court's proceedings as provided by Section 21.013.</w:t>
      </w:r>
    </w:p>
    <w:p w:rsidR="003F3435" w:rsidRDefault="0032493E">
      <w:pPr>
        <w:spacing w:line="480" w:lineRule="auto"/>
        <w:ind w:firstLine="720"/>
        <w:jc w:val="both"/>
      </w:pPr>
      <w:r>
        <w:t xml:space="preserve">SECTION</w:t>
      </w:r>
      <w:r xml:space="preserve">
        <w:t> </w:t>
      </w:r>
      <w:r>
        <w:t xml:space="preserve">2.026.</w:t>
      </w:r>
      <w:r xml:space="preserve">
        <w:t> </w:t>
      </w:r>
      <w:r xml:space="preserve">
        <w:t> </w:t>
      </w:r>
      <w:r>
        <w:t xml:space="preserve">Section 26.002(c),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All terms of court must be held at the county seat</w:t>
      </w:r>
      <w:r>
        <w:rPr>
          <w:u w:val="single"/>
        </w:rPr>
        <w:t xml:space="preserve">, except that the court may conduct the court's proceedings as provided by Section 21.013</w:t>
      </w:r>
      <w:r>
        <w:t xml:space="preserve">.</w:t>
      </w:r>
    </w:p>
    <w:p w:rsidR="003F3435" w:rsidRDefault="0032493E">
      <w:pPr>
        <w:spacing w:line="480" w:lineRule="auto"/>
        <w:ind w:firstLine="720"/>
        <w:jc w:val="both"/>
      </w:pPr>
      <w:r>
        <w:t xml:space="preserve">SECTION</w:t>
      </w:r>
      <w:r xml:space="preserve">
        <w:t> </w:t>
      </w:r>
      <w:r>
        <w:t xml:space="preserve">2.027.</w:t>
      </w:r>
      <w:r xml:space="preserve">
        <w:t> </w:t>
      </w:r>
      <w:r xml:space="preserve">
        <w:t> </w:t>
      </w:r>
      <w:r>
        <w:t xml:space="preserve">Section 27.051(b),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21.013: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w:t>
      </w:r>
      <w:r>
        <w:t xml:space="preserve"> [</w:t>
      </w:r>
      <w:r>
        <w:rPr>
          <w:strike/>
        </w:rPr>
        <w:t xml:space="preserve">Each</w:t>
      </w:r>
      <w:r>
        <w:t xml:space="preserve">] justice shall hold the regular term of court at the justice's office at times prescribed by the commissioners court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w:t>
      </w:r>
      <w:r>
        <w:rPr>
          <w:strike/>
        </w:rPr>
        <w:t xml:space="preserve">.  The</w:t>
      </w:r>
      <w:r>
        <w:t xml:space="preserve">] commissioners court shall set the time and place for holding justice court.</w:t>
      </w:r>
    </w:p>
    <w:p w:rsidR="003F3435" w:rsidRDefault="0032493E">
      <w:pPr>
        <w:spacing w:line="480" w:lineRule="auto"/>
        <w:ind w:firstLine="720"/>
        <w:jc w:val="both"/>
      </w:pPr>
      <w:r>
        <w:t xml:space="preserve">SECTION</w:t>
      </w:r>
      <w:r xml:space="preserve">
        <w:t> </w:t>
      </w:r>
      <w:r>
        <w:t xml:space="preserve">2.028.</w:t>
      </w:r>
      <w:r xml:space="preserve">
        <w:t> </w:t>
      </w:r>
      <w:r xml:space="preserve">
        <w:t> </w:t>
      </w:r>
      <w:r>
        <w:t xml:space="preserve">Section 30.00001(c),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30.00138(b)(2), if</w:t>
      </w:r>
      <w:r>
        <w:t xml:space="preserve"> [</w:t>
      </w:r>
      <w:r>
        <w:rPr>
          <w:strike/>
        </w:rPr>
        <w:t xml:space="preserve">If</w:t>
      </w:r>
      <w:r>
        <w:t xml:space="preserve">] a provision of this subchapter conflicts with a specific provision for a particular municipality, the specific provision controls.</w:t>
      </w:r>
    </w:p>
    <w:p w:rsidR="003F3435" w:rsidRDefault="0032493E">
      <w:pPr>
        <w:spacing w:line="480" w:lineRule="auto"/>
        <w:ind w:firstLine="720"/>
        <w:jc w:val="both"/>
      </w:pPr>
      <w:r>
        <w:t xml:space="preserve">SECTION</w:t>
      </w:r>
      <w:r xml:space="preserve">
        <w:t> </w:t>
      </w:r>
      <w:r>
        <w:t xml:space="preserve">2.029.</w:t>
      </w:r>
      <w:r xml:space="preserve">
        <w:t> </w:t>
      </w:r>
      <w:r xml:space="preserve">
        <w:t> </w:t>
      </w:r>
      <w:r>
        <w:t xml:space="preserve">Section 30.00138, Government Code, is amended to read as follows:</w:t>
      </w:r>
    </w:p>
    <w:p w:rsidR="003F3435" w:rsidRDefault="0032493E">
      <w:pPr>
        <w:spacing w:line="480" w:lineRule="auto"/>
        <w:ind w:firstLine="720"/>
        <w:jc w:val="both"/>
      </w:pPr>
      <w:r>
        <w:t xml:space="preserve">Sec.</w:t>
      </w:r>
      <w:r xml:space="preserve">
        <w:t> </w:t>
      </w:r>
      <w:r>
        <w:t xml:space="preserve">30.00138.</w:t>
      </w:r>
      <w:r xml:space="preserve">
        <w:t> </w:t>
      </w:r>
      <w:r xml:space="preserve">
        <w:t> </w:t>
      </w:r>
      <w:r>
        <w:t xml:space="preserve">TERM OF COURT.  </w:t>
      </w:r>
      <w:r>
        <w:rPr>
          <w:u w:val="single"/>
        </w:rPr>
        <w:t xml:space="preserve">(a)</w:t>
      </w:r>
      <w:r>
        <w:t xml:space="preserve"> The appellate court may sit for the transaction of business at any time during the year, and each term begins and ends with the calendar year.</w:t>
      </w:r>
    </w:p>
    <w:p w:rsidR="003F3435" w:rsidRDefault="0032493E">
      <w:pPr>
        <w:spacing w:line="480" w:lineRule="auto"/>
        <w:ind w:firstLine="720"/>
        <w:jc w:val="both"/>
      </w:pPr>
      <w:r>
        <w:rPr>
          <w:u w:val="single"/>
        </w:rPr>
        <w:t xml:space="preserve">(b)</w:t>
      </w:r>
      <w:r xml:space="preserve">
        <w:t> </w:t>
      </w:r>
      <w:r xml:space="preserve">
        <w:t> </w:t>
      </w:r>
      <w:r>
        <w:t xml:space="preserve">The appellate court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use the city council chambers or other appropriate location as its courtroom for argument of cases and other court matters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proceedings as provided by Section 21.013</w:t>
      </w:r>
      <w:r>
        <w:t xml:space="preserve">.</w:t>
      </w:r>
    </w:p>
    <w:p w:rsidR="003F3435" w:rsidRDefault="0032493E">
      <w:pPr>
        <w:spacing w:line="480" w:lineRule="auto"/>
        <w:ind w:firstLine="720"/>
        <w:jc w:val="both"/>
      </w:pPr>
      <w:r>
        <w:t xml:space="preserve">SECTION</w:t>
      </w:r>
      <w:r xml:space="preserve">
        <w:t> </w:t>
      </w:r>
      <w:r>
        <w:t xml:space="preserve">2.030.</w:t>
      </w:r>
      <w:r xml:space="preserve">
        <w:t> </w:t>
      </w:r>
      <w:r xml:space="preserve">
        <w:t> </w:t>
      </w:r>
      <w:r>
        <w:t xml:space="preserve">Sections 573.012(a)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(h) </w:t>
      </w:r>
      <w:r>
        <w:rPr>
          <w:u w:val="single"/>
        </w:rPr>
        <w:t xml:space="preserve">and Section 21.013, Government Code</w:t>
      </w:r>
      <w:r>
        <w:t xml:space="preserve">, an applicant for emergency detention must present the application personally to a judge or magistrate.</w:t>
      </w:r>
      <w:r xml:space="preserve">
        <w:t> </w:t>
      </w:r>
      <w:r xml:space="preserve">
        <w:t> </w:t>
      </w:r>
      <w:r>
        <w:t xml:space="preserve">The judge or magistrate shall examine the application and may interview the applicant.</w:t>
      </w:r>
      <w:r xml:space="preserve">
        <w:t> </w:t>
      </w:r>
      <w:r xml:space="preserve">
        <w:t> </w:t>
      </w:r>
      <w:r>
        <w:t xml:space="preserve">Except as provided by Subsection (g), the judge of a court with probate jurisdiction by administrative order may provide that the application must be:</w:t>
      </w:r>
    </w:p>
    <w:p w:rsidR="003F3435" w:rsidRDefault="0032493E">
      <w:pPr>
        <w:spacing w:line="480" w:lineRule="auto"/>
        <w:ind w:firstLine="1440"/>
        <w:jc w:val="both"/>
      </w:pPr>
      <w:r>
        <w:t xml:space="preserve">(1)</w:t>
      </w:r>
      <w:r xml:space="preserve">
        <w:t> </w:t>
      </w:r>
      <w:r xml:space="preserve">
        <w:t> </w:t>
      </w:r>
      <w:r>
        <w:t xml:space="preserve">presented personally to the court; or</w:t>
      </w:r>
    </w:p>
    <w:p w:rsidR="003F3435" w:rsidRDefault="0032493E">
      <w:pPr>
        <w:spacing w:line="480" w:lineRule="auto"/>
        <w:ind w:firstLine="1440"/>
        <w:jc w:val="both"/>
      </w:pPr>
      <w:r>
        <w:t xml:space="preserve">(2)</w:t>
      </w:r>
      <w:r xml:space="preserve">
        <w:t> </w:t>
      </w:r>
      <w:r xml:space="preserve">
        <w:t> </w:t>
      </w:r>
      <w:r>
        <w:t xml:space="preserve">retained by court staff and presented to another judge or magistrate as soon as is practicable if the judge of the court is not available at the time the application is presented.</w:t>
      </w:r>
    </w:p>
    <w:p w:rsidR="003F3435" w:rsidRDefault="0032493E">
      <w:pPr>
        <w:spacing w:line="480" w:lineRule="auto"/>
        <w:ind w:firstLine="720"/>
        <w:jc w:val="both"/>
      </w:pPr>
      <w:r>
        <w:t xml:space="preserve">(h)</w:t>
      </w:r>
      <w:r xml:space="preserve">
        <w:t> </w:t>
      </w:r>
      <w:r xml:space="preserve">
        <w:t> </w:t>
      </w:r>
      <w:r>
        <w:t xml:space="preserve">A judge or magistrate may permit an applicant [</w:t>
      </w:r>
      <w:r>
        <w:rPr>
          <w:strike/>
        </w:rPr>
        <w:t xml:space="preserve">who is a physician</w:t>
      </w:r>
      <w:r>
        <w:t xml:space="preserve">] to present an application by:</w:t>
      </w:r>
    </w:p>
    <w:p w:rsidR="003F3435" w:rsidRDefault="0032493E">
      <w:pPr>
        <w:spacing w:line="480" w:lineRule="auto"/>
        <w:ind w:firstLine="1440"/>
        <w:jc w:val="both"/>
      </w:pPr>
      <w:r>
        <w:t xml:space="preserve">(1)</w:t>
      </w:r>
      <w:r xml:space="preserve">
        <w:t> </w:t>
      </w:r>
      <w:r xml:space="preserve">
        <w:t> </w:t>
      </w:r>
      <w:r>
        <w:t xml:space="preserve">e-mail with the application attached as a secure document in a portable document format (PDF); or</w:t>
      </w:r>
    </w:p>
    <w:p w:rsidR="003F3435" w:rsidRDefault="0032493E">
      <w:pPr>
        <w:spacing w:line="480" w:lineRule="auto"/>
        <w:ind w:firstLine="1440"/>
        <w:jc w:val="both"/>
      </w:pPr>
      <w:r>
        <w:t xml:space="preserve">(2)</w:t>
      </w:r>
      <w:r xml:space="preserve">
        <w:t> </w:t>
      </w:r>
      <w:r xml:space="preserve">
        <w:t> </w:t>
      </w:r>
      <w:r>
        <w:rPr>
          <w:u w:val="single"/>
        </w:rPr>
        <w:t xml:space="preserve">subject to Section 21.013, Government Code,</w:t>
      </w:r>
      <w:r xml:space="preserve">
        <w:t> </w:t>
      </w:r>
      <w:r>
        <w:t xml:space="preserve">secure electronic means, including:</w:t>
      </w:r>
    </w:p>
    <w:p w:rsidR="003F3435" w:rsidRDefault="0032493E">
      <w:pPr>
        <w:spacing w:line="480" w:lineRule="auto"/>
        <w:ind w:firstLine="2160"/>
        <w:jc w:val="both"/>
      </w:pPr>
      <w:r>
        <w:t xml:space="preserve">(A)</w:t>
      </w:r>
      <w:r xml:space="preserve">
        <w:t> </w:t>
      </w:r>
      <w:r xml:space="preserve">
        <w:t> </w:t>
      </w:r>
      <w:r>
        <w:t xml:space="preserve">satellite transmission;</w:t>
      </w:r>
    </w:p>
    <w:p w:rsidR="003F3435" w:rsidRDefault="0032493E">
      <w:pPr>
        <w:spacing w:line="480" w:lineRule="auto"/>
        <w:ind w:firstLine="2160"/>
        <w:jc w:val="both"/>
      </w:pPr>
      <w:r>
        <w:t xml:space="preserve">(B)</w:t>
      </w:r>
      <w:r xml:space="preserve">
        <w:t> </w:t>
      </w:r>
      <w:r xml:space="preserve">
        <w:t> </w:t>
      </w:r>
      <w:r>
        <w:t xml:space="preserve">closed-circuit television transmission; or</w:t>
      </w:r>
    </w:p>
    <w:p w:rsidR="003F3435" w:rsidRDefault="0032493E">
      <w:pPr>
        <w:spacing w:line="480" w:lineRule="auto"/>
        <w:ind w:firstLine="2160"/>
        <w:jc w:val="both"/>
      </w:pPr>
      <w:r>
        <w:t xml:space="preserve">(C)</w:t>
      </w:r>
      <w:r xml:space="preserve">
        <w:t> </w:t>
      </w:r>
      <w:r xml:space="preserve">
        <w:t> </w:t>
      </w:r>
      <w:r>
        <w:t xml:space="preserve">any other method of two-way electronic communication that:</w:t>
      </w:r>
    </w:p>
    <w:p w:rsidR="003F3435" w:rsidRDefault="0032493E">
      <w:pPr>
        <w:spacing w:line="480" w:lineRule="auto"/>
        <w:ind w:firstLine="2880"/>
        <w:jc w:val="both"/>
      </w:pPr>
      <w:r>
        <w:t xml:space="preserve">(i)</w:t>
      </w:r>
      <w:r xml:space="preserve">
        <w:t> </w:t>
      </w:r>
      <w:r xml:space="preserve">
        <w:t> </w:t>
      </w:r>
      <w:r>
        <w:t xml:space="preserve">is secure;</w:t>
      </w:r>
    </w:p>
    <w:p w:rsidR="003F3435" w:rsidRDefault="0032493E">
      <w:pPr>
        <w:spacing w:line="480" w:lineRule="auto"/>
        <w:ind w:firstLine="2880"/>
        <w:jc w:val="both"/>
      </w:pPr>
      <w:r>
        <w:t xml:space="preserve">(ii)</w:t>
      </w:r>
      <w:r xml:space="preserve">
        <w:t> </w:t>
      </w:r>
      <w:r xml:space="preserve">
        <w:t> </w:t>
      </w:r>
      <w:r>
        <w:t xml:space="preserve">is available to the judge or magistrate; and</w:t>
      </w:r>
    </w:p>
    <w:p w:rsidR="003F3435" w:rsidRDefault="0032493E">
      <w:pPr>
        <w:spacing w:line="480" w:lineRule="auto"/>
        <w:ind w:firstLine="2880"/>
        <w:jc w:val="both"/>
      </w:pPr>
      <w:r>
        <w:t xml:space="preserve">(iii)</w:t>
      </w:r>
      <w:r xml:space="preserve">
        <w:t> </w:t>
      </w:r>
      <w:r xml:space="preserve">
        <w:t> </w:t>
      </w:r>
      <w:r>
        <w:t xml:space="preserve">provides for a simultaneous, compressed full-motion video and interactive communication of image and sound between the judge or magistrate and the applicant.</w:t>
      </w:r>
    </w:p>
    <w:p w:rsidR="003F3435" w:rsidRDefault="0032493E">
      <w:pPr>
        <w:spacing w:line="480" w:lineRule="auto"/>
        <w:ind w:firstLine="720"/>
        <w:jc w:val="both"/>
      </w:pPr>
      <w:r>
        <w:t xml:space="preserve">SECTION</w:t>
      </w:r>
      <w:r xml:space="preserve">
        <w:t> </w:t>
      </w:r>
      <w:r>
        <w:t xml:space="preserve">2.031.</w:t>
      </w:r>
      <w:r xml:space="preserve">
        <w:t> </w:t>
      </w:r>
      <w:r xml:space="preserve">
        <w:t> </w:t>
      </w:r>
      <w:r>
        <w:t xml:space="preserve">Sections 574.031(a)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judge may hold a hearing on an application for court-ordered mental health services at any suitable location in the county </w:t>
      </w:r>
      <w:r>
        <w:rPr>
          <w:u w:val="single"/>
        </w:rPr>
        <w:t xml:space="preserve">or as a remote proceeding as authorized by Section 21.013, Government Code</w:t>
      </w:r>
      <w:r>
        <w:t xml:space="preserve">.  The hearing should be held in a physical setting that is not likely to have a harmful effect on the proposed patient.</w:t>
      </w:r>
    </w:p>
    <w:p w:rsidR="003F3435" w:rsidRDefault="0032493E">
      <w:pPr>
        <w:spacing w:line="480" w:lineRule="auto"/>
        <w:ind w:firstLine="720"/>
        <w:jc w:val="both"/>
      </w:pPr>
      <w:r>
        <w:t xml:space="preserve">(b)</w:t>
      </w:r>
      <w:r xml:space="preserve">
        <w:t> </w:t>
      </w:r>
      <w:r xml:space="preserve">
        <w:t> </w:t>
      </w:r>
      <w:r>
        <w:t xml:space="preserve">On the request of the proposed patient or the proposed patient's attorney the hearing on the application shall be held in the county courthouse </w:t>
      </w:r>
      <w:r>
        <w:rPr>
          <w:u w:val="single"/>
        </w:rPr>
        <w:t xml:space="preserve">except as authorized by Section 21.013, Government Code</w:t>
      </w:r>
      <w:r>
        <w:t xml:space="preserve">.</w:t>
      </w:r>
    </w:p>
    <w:p w:rsidR="003F3435" w:rsidRDefault="0032493E">
      <w:pPr>
        <w:spacing w:line="480" w:lineRule="auto"/>
        <w:ind w:firstLine="720"/>
        <w:jc w:val="both"/>
      </w:pPr>
      <w:r>
        <w:t xml:space="preserve">SECTION</w:t>
      </w:r>
      <w:r xml:space="preserve">
        <w:t> </w:t>
      </w:r>
      <w:r>
        <w:t xml:space="preserve">2.032.</w:t>
      </w:r>
      <w:r xml:space="preserve">
        <w:t> </w:t>
      </w:r>
      <w:r xml:space="preserve">
        <w:t> </w:t>
      </w:r>
      <w:r>
        <w:t xml:space="preserve">Section 574.203(a),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Government Code, a</w:t>
      </w:r>
      <w:r>
        <w:t xml:space="preserve"> [</w:t>
      </w:r>
      <w:r>
        <w:rPr>
          <w:strike/>
        </w:rPr>
        <w:t xml:space="preserve">A</w:t>
      </w:r>
      <w:r>
        <w:t xml:space="preserve">] hearing may be conducted in accordance with this chapter but conducted by secure electronic means, including satellite transmission, closed-circuit television transmission, or any other method of two-way electronic communication that is secure, available to the parties, approved by the court, and capable of visually and audibly recording the proceedings, if: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written consent to the use of a secure electronic communication method for the hearing is filed with the court by: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proposed patient or the attorney representing the proposed patient;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county or district attorney, as appropriate;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secure electronic communication method provides for a simultaneous, compressed full-motion video, and interactive communication of image and sound among the judge or associate judge, the county or district attorney, the attorney representing the proposed patient, and the proposed patient;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on request of the proposed patient or the attorney representing the proposed patient, the proposed patient and the attorney can communicate privately without being recorded or heard by the judge or associate judge or by the county or district attorney.</w:t>
      </w:r>
    </w:p>
    <w:p w:rsidR="003F3435" w:rsidRDefault="0032493E">
      <w:pPr>
        <w:spacing w:line="480" w:lineRule="auto"/>
        <w:ind w:firstLine="720"/>
        <w:jc w:val="both"/>
      </w:pPr>
      <w:r>
        <w:t xml:space="preserve">SECTION</w:t>
      </w:r>
      <w:r xml:space="preserve">
        <w:t> </w:t>
      </w:r>
      <w:r>
        <w:t xml:space="preserve">2.033.</w:t>
      </w:r>
      <w:r xml:space="preserve">
        <w:t> </w:t>
      </w:r>
      <w:r xml:space="preserve">
        <w:t> </w:t>
      </w:r>
      <w:r>
        <w:t xml:space="preserve">Section 292.001(d),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justice of the peace court may not be housed or conducted in a building located outside the court's precinct except as provided by Section </w:t>
      </w:r>
      <w:r>
        <w:rPr>
          <w:u w:val="single"/>
        </w:rPr>
        <w:t xml:space="preserve">21.013,</w:t>
      </w:r>
      <w:r>
        <w:t xml:space="preserve"> 27.051(f)</w:t>
      </w:r>
      <w:r>
        <w:rPr>
          <w:u w:val="single"/>
        </w:rPr>
        <w:t xml:space="preserve">,</w:t>
      </w:r>
      <w:r>
        <w:t xml:space="preserve"> or 27.0515, Government Code, or unless the justice of the peace court is situated in the county courthouse in a county with a population of at least 275,000 persons but no more than 285,000 persons.</w:t>
      </w:r>
    </w:p>
    <w:p w:rsidR="003F3435" w:rsidRDefault="0032493E">
      <w:pPr>
        <w:spacing w:line="480" w:lineRule="auto"/>
        <w:ind w:firstLine="720"/>
        <w:jc w:val="both"/>
      </w:pPr>
      <w:r>
        <w:t xml:space="preserve">SECTION</w:t>
      </w:r>
      <w:r xml:space="preserve">
        <w:t> </w:t>
      </w:r>
      <w:r>
        <w:t xml:space="preserve">2.034.</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30.012(b), Civil Practice and Remedies Code; and</w:t>
      </w:r>
    </w:p>
    <w:p w:rsidR="003F3435" w:rsidRDefault="0032493E">
      <w:pPr>
        <w:spacing w:line="480" w:lineRule="auto"/>
        <w:ind w:firstLine="1440"/>
        <w:jc w:val="both"/>
      </w:pPr>
      <w:r>
        <w:t xml:space="preserve">(2)</w:t>
      </w:r>
      <w:r xml:space="preserve">
        <w:t> </w:t>
      </w:r>
      <w:r xml:space="preserve">
        <w:t> </w:t>
      </w:r>
      <w:r>
        <w:t xml:space="preserve">Section 54.012(b), Family Code.</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