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18,</w:t>
      </w:r>
      <w:r xml:space="preserve">
        <w:t> </w:t>
      </w:r>
      <w:r>
        <w:t xml:space="preserve">2021, read first time and referred to Committee on Administration;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713</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2023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ECONOMIC DEVELOPMENT AND TOURISM OFFICE.  Section 481.003, Government Code, is amended to read as follows:</w:t>
      </w:r>
    </w:p>
    <w:p w:rsidR="003F3435" w:rsidRDefault="0032493E">
      <w:pPr>
        <w:spacing w:line="480" w:lineRule="auto"/>
        <w:ind w:firstLine="720"/>
        <w:jc w:val="both"/>
      </w:pPr>
      <w:r>
        <w:t xml:space="preserve">Sec.</w:t>
      </w:r>
      <w:r xml:space="preserve">
        <w:t> </w:t>
      </w:r>
      <w:r>
        <w:t xml:space="preserve">481.003.</w:t>
      </w:r>
      <w:r xml:space="preserve">
        <w:t> </w:t>
      </w:r>
      <w:r xml:space="preserve">
        <w:t> </w:t>
      </w:r>
      <w:r>
        <w:t xml:space="preserve">SUNSET PROVISION.  The Texas Economic Development and Tourism Office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OFFICE OF STATE-FEDERAL RELATIONS.  Section 751.003, Government Code, is amended to read as follows:</w:t>
      </w:r>
    </w:p>
    <w:p w:rsidR="003F3435" w:rsidRDefault="0032493E">
      <w:pPr>
        <w:spacing w:line="480" w:lineRule="auto"/>
        <w:ind w:firstLine="720"/>
        <w:jc w:val="both"/>
      </w:pPr>
      <w:r>
        <w:t xml:space="preserve">Sec.</w:t>
      </w:r>
      <w:r xml:space="preserve">
        <w:t> </w:t>
      </w:r>
      <w:r>
        <w:t xml:space="preserve">751.003.</w:t>
      </w:r>
      <w:r xml:space="preserve">
        <w:t> </w:t>
      </w:r>
      <w:r xml:space="preserve">
        <w:t> </w:t>
      </w:r>
      <w:r>
        <w:t xml:space="preserve">SUNSET PROVISION.  The Office of State-Federal Relations is subject to Chapter 325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SAN JACINTO RIVER AUTHORITY.  Section 1A(a), Chapter 426, Acts of the 45th Legislature, Regular Session, 1937,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2.  ENTITIES GIVEN 2025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TEXAS DEPARTMENT OF INSURANCE AND DIVISION OF WORKERS' COMPENSATION, TEXAS DEPARTMENT OF INSURANCE.  Section 31.004, Insurance Code, is amended to read as follows:</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SUNSET PROVISION.  (a)  The Texas Department of Insurance is subject to Chapter 325, Government Code (Texas Sunset Act).</w:t>
      </w:r>
      <w:r xml:space="preserve">
        <w:t> </w:t>
      </w:r>
      <w:r xml:space="preserve">
        <w:t> </w:t>
      </w:r>
      <w:r>
        <w:t xml:space="preserve">Unless continued in existence as provided by that chapter, the department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2025</w:t>
      </w:r>
      <w:r>
        <w:t xml:space="preserve"> [</w:t>
      </w:r>
      <w:r>
        <w:rPr>
          <w:strike/>
        </w:rPr>
        <w:t xml:space="preserve">2023</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PUBLIC INSURANCE COUNSEL.  Section 501.003, Insurance Code, is amended to read as follows:</w:t>
      </w:r>
    </w:p>
    <w:p w:rsidR="003F3435" w:rsidRDefault="0032493E">
      <w:pPr>
        <w:spacing w:line="480" w:lineRule="auto"/>
        <w:ind w:firstLine="720"/>
        <w:jc w:val="both"/>
      </w:pPr>
      <w:r>
        <w:t xml:space="preserve">Sec.</w:t>
      </w:r>
      <w:r xml:space="preserve">
        <w:t> </w:t>
      </w:r>
      <w:r>
        <w:t xml:space="preserve">501.003.</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jc w:val="center"/>
      </w:pPr>
      <w:r>
        <w:t xml:space="preserve">ARTICLE 3.  ENTITIES GIVEN 2027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TEXAS PUBLIC FINANCE AUTHORITY.  Section 1232.072, Government Code, is amended to read as follows:</w:t>
      </w:r>
    </w:p>
    <w:p w:rsidR="003F3435" w:rsidRDefault="0032493E">
      <w:pPr>
        <w:spacing w:line="480" w:lineRule="auto"/>
        <w:ind w:firstLine="720"/>
        <w:jc w:val="both"/>
      </w:pPr>
      <w:r>
        <w:t xml:space="preserve">Sec.</w:t>
      </w:r>
      <w:r xml:space="preserve">
        <w:t> </w:t>
      </w:r>
      <w:r>
        <w:t xml:space="preserve">1232.072.</w:t>
      </w:r>
      <w:r xml:space="preserve">
        <w:t> </w:t>
      </w:r>
      <w:r xml:space="preserve">
        <w:t> </w:t>
      </w:r>
      <w:r>
        <w:t xml:space="preserve">SUNSET PROVISION.  The Texas Public Finance Authority is subject to Chapter 325 (Texas Sunset Act).  Unless continued in existence as provided by that chapter, the authority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TEXAS STATE AFFORDABLE HOUSING CORPORATION.  Section 2306.5521, Government Code, is amended to read as follows:</w:t>
      </w:r>
    </w:p>
    <w:p w:rsidR="003F3435" w:rsidRDefault="0032493E">
      <w:pPr>
        <w:spacing w:line="480" w:lineRule="auto"/>
        <w:ind w:firstLine="720"/>
        <w:jc w:val="both"/>
      </w:pPr>
      <w:r>
        <w:t xml:space="preserve">Sec.</w:t>
      </w:r>
      <w:r xml:space="preserve">
        <w:t> </w:t>
      </w:r>
      <w:r>
        <w:t xml:space="preserve">2306.5521.</w:t>
      </w:r>
      <w:r xml:space="preserve">
        <w:t> </w:t>
      </w:r>
      <w:r xml:space="preserve">
        <w:t> </w:t>
      </w:r>
      <w:r>
        <w:t xml:space="preserve">SUNSET PROVISION.  The Texas State Affordable Housing Corporation is subject to Chapter 325 (Texas Sunset Act).  Unless continued in existence as provided by that chapter, the corporation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COMMISSION ON STATE EMERGENCY COMMUNICATIONS.  Section 771.032, Health and Safety Code, is amended to read as follows:</w:t>
      </w:r>
    </w:p>
    <w:p w:rsidR="003F3435" w:rsidRDefault="0032493E">
      <w:pPr>
        <w:spacing w:line="480" w:lineRule="auto"/>
        <w:ind w:firstLine="720"/>
        <w:jc w:val="both"/>
      </w:pPr>
      <w:r>
        <w:t xml:space="preserve">Sec.</w:t>
      </w:r>
      <w:r xml:space="preserve">
        <w:t> </w:t>
      </w:r>
      <w:r>
        <w:t xml:space="preserve">771.032.</w:t>
      </w:r>
      <w:r xml:space="preserve">
        <w:t> </w:t>
      </w:r>
      <w:r xml:space="preserve">
        <w:t> </w:t>
      </w:r>
      <w:r>
        <w:t xml:space="preserve">APPLICATION OF SUNSET ACT.  The Commission on State Emergency Communications is subject to Chapter 325, Government Code (Texas Sunset Act).  Unless continued in existence as provided by that chapter, the commission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jc w:val="center"/>
      </w:pPr>
      <w:r>
        <w:t xml:space="preserve">ARTICLE 4.  ENTITIES GIVEN 2029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CANCER PREVENTION AND RESEARCH INSTITUTE OF TEXAS.  Section 102.003, Health and Safety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SUNSET PROVISION.  The Cancer Prevention and Research Institute of Texas is subject to Chapter 325, Government Code (Texas Sunset Act).  Unless continued in existence as provided by that chapter, the institute is abolished and this chapter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STATE BOARD OF VETERINARY MEDICAL EXAMINERS.  (a)  Section 801.003, Occupations Code, is amended to read as follows:</w:t>
      </w:r>
    </w:p>
    <w:p w:rsidR="003F3435" w:rsidRDefault="0032493E">
      <w:pPr>
        <w:spacing w:line="480" w:lineRule="auto"/>
        <w:ind w:firstLine="720"/>
        <w:jc w:val="both"/>
      </w:pPr>
      <w:r>
        <w:t xml:space="preserve">Sec.</w:t>
      </w:r>
      <w:r xml:space="preserve">
        <w:t> </w:t>
      </w:r>
      <w:r>
        <w:t xml:space="preserve">801.003.</w:t>
      </w:r>
      <w:r xml:space="preserve">
        <w:t> </w:t>
      </w:r>
      <w:r xml:space="preserve">
        <w:t> </w:t>
      </w:r>
      <w:r>
        <w:t xml:space="preserve">APPLICATION OF SUNSET ACT.  The State Board of Veterinary Medical Examiners is subject to Chapter 325, Government Code (Texas Sunset Act).  Unless continued in existence as provided by that chapter, the board is abolished [</w:t>
      </w:r>
      <w:r>
        <w:rPr>
          <w:strike/>
        </w:rPr>
        <w:t xml:space="preserve">and this chapter expires</w:t>
      </w:r>
      <w:r>
        <w:t xml:space="preserve">] September 1, </w:t>
      </w:r>
      <w:r>
        <w:rPr>
          <w:u w:val="single"/>
        </w:rPr>
        <w:t xml:space="preserve">2029</w:t>
      </w:r>
      <w:r>
        <w:t xml:space="preserve"> [</w:t>
      </w:r>
      <w:r>
        <w:rPr>
          <w:strike/>
        </w:rPr>
        <w:t xml:space="preserve">2021</w:t>
      </w:r>
      <w:r>
        <w:t xml:space="preserve">].</w:t>
      </w:r>
    </w:p>
    <w:p w:rsidR="003F3435" w:rsidRDefault="0032493E">
      <w:pPr>
        <w:spacing w:line="480" w:lineRule="auto"/>
        <w:ind w:firstLine="720"/>
        <w:jc w:val="both"/>
      </w:pPr>
      <w:r>
        <w:t xml:space="preserve">(b)</w:t>
      </w:r>
      <w:r xml:space="preserve">
        <w:t> </w:t>
      </w:r>
      <w:r xml:space="preserve">
        <w:t> </w:t>
      </w:r>
      <w:r>
        <w:t xml:space="preserve">The Sunset Advisory Commission shall conduct a special-purpose review of the State Board of Veterinary Medical Examiners for the 88th Legislature.  In conducting the special-purpose review under this subsection:</w:t>
      </w:r>
    </w:p>
    <w:p w:rsidR="003F3435" w:rsidRDefault="0032493E">
      <w:pPr>
        <w:spacing w:line="480" w:lineRule="auto"/>
        <w:ind w:firstLine="1440"/>
        <w:jc w:val="both"/>
      </w:pPr>
      <w:r>
        <w:t xml:space="preserve">(1)</w:t>
      </w:r>
      <w:r xml:space="preserve">
        <w:t> </w:t>
      </w:r>
      <w:r xml:space="preserve">
        <w:t> </w:t>
      </w:r>
      <w:r>
        <w:t xml:space="preserve">the Sunset Advisory Commission staff evaluation and report must be limited to reviewing the implementation of the State Board of Veterinary Medical Examiners' database system and the board's processes and procedures for collecting and analyzing data as recommended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the commission's recommendations to the 88th Legislature may include any recommendation the commission considers appropriate based on the special-purpose review.</w:t>
      </w:r>
    </w:p>
    <w:p w:rsidR="003F3435" w:rsidRDefault="0032493E">
      <w:pPr>
        <w:spacing w:line="480" w:lineRule="auto"/>
        <w:ind w:firstLine="720"/>
        <w:jc w:val="both"/>
      </w:pPr>
      <w:r>
        <w:t xml:space="preserve">(c)</w:t>
      </w:r>
      <w:r xml:space="preserve">
        <w:t> </w:t>
      </w:r>
      <w:r xml:space="preserve">
        <w:t> </w:t>
      </w:r>
      <w:r>
        <w:t xml:space="preserve">The state auditor shall conduct an effectiveness audit of the State Board of Veterinary Medical Examiners to evaluate:</w:t>
      </w:r>
    </w:p>
    <w:p w:rsidR="003F3435" w:rsidRDefault="0032493E">
      <w:pPr>
        <w:spacing w:line="480" w:lineRule="auto"/>
        <w:ind w:firstLine="1440"/>
        <w:jc w:val="both"/>
      </w:pPr>
      <w:r>
        <w:t xml:space="preserve">(1)</w:t>
      </w:r>
      <w:r xml:space="preserve">
        <w:t> </w:t>
      </w:r>
      <w:r xml:space="preserve">
        <w:t> </w:t>
      </w:r>
      <w:r>
        <w:t xml:space="preserve">the board's implementation of the data-related recommendations made in the report on the board submitted by the Sunset Advisory Commission to the 85th Legislature and identified as not fully implemented in the report on the board submitted by the commission to the 87th Legislature; and</w:t>
      </w:r>
    </w:p>
    <w:p w:rsidR="003F3435" w:rsidRDefault="0032493E">
      <w:pPr>
        <w:spacing w:line="480" w:lineRule="auto"/>
        <w:ind w:firstLine="1440"/>
        <w:jc w:val="both"/>
      </w:pPr>
      <w:r>
        <w:t xml:space="preserve">(2)</w:t>
      </w:r>
      <w:r xml:space="preserve">
        <w:t> </w:t>
      </w:r>
      <w:r xml:space="preserve">
        <w:t> </w:t>
      </w:r>
      <w:r>
        <w:t xml:space="preserve">any additional recommendation made in the Sunset Advisory Commission's report on the special-purpose review under Subsection (b) of this section.</w:t>
      </w:r>
    </w:p>
    <w:p w:rsidR="003F3435" w:rsidRDefault="0032493E">
      <w:pPr>
        <w:spacing w:line="480" w:lineRule="auto"/>
        <w:ind w:firstLine="720"/>
        <w:jc w:val="both"/>
      </w:pPr>
      <w:r>
        <w:t xml:space="preserve">(d)</w:t>
      </w:r>
      <w:r xml:space="preserve">
        <w:t> </w:t>
      </w:r>
      <w:r xml:space="preserve">
        <w:t> </w:t>
      </w:r>
      <w:r>
        <w:t xml:space="preserve">The state auditor may not begin the audit required by Subsection (c) of this section before December 1, 2023, and shall prepare and submit a report of the findings of the audit to the chair and executive director of the Sunset Advisory Commission not later than December 1, 2024.</w:t>
      </w:r>
    </w:p>
    <w:p w:rsidR="003F3435" w:rsidRDefault="0032493E">
      <w:pPr>
        <w:spacing w:line="480" w:lineRule="auto"/>
        <w:ind w:firstLine="720"/>
        <w:jc w:val="both"/>
      </w:pPr>
      <w:r>
        <w:t xml:space="preserve">(e)</w:t>
      </w:r>
      <w:r xml:space="preserve">
        <w:t> </w:t>
      </w:r>
      <w:r xml:space="preserve">
        <w:t> </w:t>
      </w:r>
      <w:r>
        <w:t xml:space="preserve">The state auditor shall include the auditor's duties under this section in each audit plan under Section 321.013, Government Code, that governs the auditor's duties for the period specified by Subsection (d) of this section.</w:t>
      </w:r>
    </w:p>
    <w:p w:rsidR="003F3435" w:rsidRDefault="0032493E">
      <w:pPr>
        <w:spacing w:line="480" w:lineRule="auto"/>
        <w:jc w:val="center"/>
      </w:pPr>
      <w:r>
        <w:t xml:space="preserve">ARTICLE 5.  ENTITIES GIVEN 2031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REAL ESTATE COMMISSION.  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Chapter 1102, and Chapter 1303 of this code and Chapter 221, Property Code, expire September 1, </w:t>
      </w:r>
      <w:r>
        <w:rPr>
          <w:u w:val="single"/>
        </w:rPr>
        <w:t xml:space="preserve">2031</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TEXAS APPRAISER LICENSING AND CERTIFICATION BOARD.  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The Texas Appraiser Licensing and Certification Board is subject to Chapter 325, Government Code (Texas Sunset Act). Unless continued in existence as provided by that chapter, the board is abolished and this chapter and Chapter 1104 expire September 1, </w:t>
      </w:r>
      <w:r>
        <w:rPr>
          <w:u w:val="single"/>
        </w:rPr>
        <w:t xml:space="preserve">2031</w:t>
      </w:r>
      <w:r>
        <w:t xml:space="preserve"> [</w:t>
      </w:r>
      <w:r>
        <w:rPr>
          <w:strike/>
        </w:rPr>
        <w:t xml:space="preserve">2025</w:t>
      </w:r>
      <w:r>
        <w:t xml:space="preserve">].</w:t>
      </w:r>
    </w:p>
    <w:p w:rsidR="003F3435" w:rsidRDefault="0032493E">
      <w:pPr>
        <w:spacing w:line="480" w:lineRule="auto"/>
        <w:jc w:val="center"/>
      </w:pPr>
      <w:r>
        <w:t xml:space="preserve">ARTICLE 6.  ENTITIES REMOVED FROM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TEXAS A&amp;M FOREST SERVICE.  Section 88.1016, Education Code, is repealed.</w:t>
      </w:r>
    </w:p>
    <w:p w:rsidR="003F3435" w:rsidRDefault="0032493E">
      <w:pPr>
        <w:spacing w:line="480" w:lineRule="auto"/>
        <w:jc w:val="center"/>
      </w:pPr>
      <w:r>
        <w:t xml:space="preserve">ARTICLE 7.  LIMITED REVIEWS REMOVED FROM SUNSET REVIEW</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HEALTH AND HUMAN SERVICES COMMISSION, DEPARTMENT OF STATE HEALTH SERVICES, AND DEPARTMENT OF FAMILY AND PROTECTIVE SERVICES.  Section 531.0206, Government Code, is repealed.</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THE HEALTH AND HUMAN SERVICES COMMISSION'S OFFICE OF INSPECTOR GENERAL.  Section 531.102(y), Government Code, is repealed.</w:t>
      </w:r>
    </w:p>
    <w:p w:rsidR="003F3435" w:rsidRDefault="0032493E">
      <w:pPr>
        <w:spacing w:line="480" w:lineRule="auto"/>
        <w:jc w:val="center"/>
      </w:pPr>
      <w:r>
        <w:t xml:space="preserve">ARTICLE 8.  SUNSET REVIEW PROCESS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PROCEDURES DURING DECLARED DISASTER.  Section 325.0125(b),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only exempt agencies that have been inactive for a period of two years preceding the date the agency is scheduled for abolition</w:t>
      </w:r>
      <w:r>
        <w:rPr>
          <w:u w:val="single"/>
        </w:rPr>
        <w:t xml:space="preserve">,</w:t>
      </w:r>
      <w:r>
        <w:t xml:space="preserve"> [</w:t>
      </w:r>
      <w:r>
        <w:rPr>
          <w:strike/>
        </w:rPr>
        <w:t xml:space="preserve">or</w:t>
      </w:r>
      <w:r>
        <w:t xml:space="preserve">] that have been rendered inactive by an action of the legislature</w:t>
      </w:r>
      <w:r>
        <w:rPr>
          <w:u w:val="single"/>
        </w:rPr>
        <w:t xml:space="preserve">, or that the commission determines are unable to participate in the review due to a declared disaster</w:t>
      </w:r>
      <w:r>
        <w:t xml:space="preserve">.</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