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child-care facilities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42.072, Human Resources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operate a facility or family home during an appeal of a suspension or denial of a license, certification, registration, or listing.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764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764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