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839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26,</w:t>
      </w:r>
      <w:r xml:space="preserve">
        <w:t> </w:t>
      </w:r>
      <w:r>
        <w:t xml:space="preserve">2021; March</w:t>
      </w:r>
      <w:r xml:space="preserve">
        <w:t> </w:t>
      </w:r>
      <w:r>
        <w:t xml:space="preserve">11,</w:t>
      </w:r>
      <w:r xml:space="preserve">
        <w:t> </w:t>
      </w:r>
      <w:r>
        <w:t xml:space="preserve">2021, read first time and referred to Committee on Business &amp; Commerce; April</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 8, Nays 0; April</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839</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electric vehicle supply equipment; requiring an occupational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w:t>
      </w:r>
      <w:r>
        <w:rPr>
          <w:u w:val="single"/>
        </w:rPr>
        <w:t xml:space="preserve"> </w:t>
      </w:r>
      <w:r>
        <w:rPr>
          <w:u w:val="single"/>
        </w:rPr>
        <w:t xml:space="preserve">ELECTRIC VEHICLE SUPPLY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charging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at no charge for the exclusive use of an individual, or a group of individuals, including employees, tenants, visitors, or residents of a multiunit housing or office development.</w:t>
      </w:r>
    </w:p>
    <w:p w:rsidR="003F3435" w:rsidRDefault="0032493E">
      <w:pPr>
        <w:spacing w:line="480" w:lineRule="auto"/>
        <w:jc w:val="center"/>
      </w:pPr>
      <w:r>
        <w:rPr>
          <w:u w:val="single"/>
        </w:rPr>
        <w:t xml:space="preserve">SUBCHAPTER C. </w:t>
      </w:r>
      <w:r>
        <w:rPr>
          <w:u w:val="single"/>
        </w:rPr>
        <w:t xml:space="preserve"> </w:t>
      </w:r>
      <w:r>
        <w:rPr>
          <w:u w:val="single"/>
        </w:rPr>
        <w:t xml:space="preserve">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registration under this section is valid for one or two years as established by commission rule. </w:t>
      </w:r>
      <w:r>
        <w:rPr>
          <w:u w:val="single"/>
        </w:rPr>
        <w:t xml:space="preserve"> </w:t>
      </w:r>
      <w:r>
        <w:rPr>
          <w:u w:val="single"/>
        </w:rPr>
        <w:t xml:space="preserve">The registration must be renewed at or before the end of each registration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 </w:t>
      </w:r>
      <w:r>
        <w:rPr>
          <w:u w:val="single"/>
        </w:rPr>
        <w:t xml:space="preserve"> </w:t>
      </w:r>
      <w:r>
        <w:rPr>
          <w:u w:val="single"/>
        </w:rPr>
        <w:t xml:space="preserve">Specifications for the installation and operation of electric vehicle supply equipment must be the same as those recommended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display of the provider's electric vehicle supply equipment or on the provider's digital network a notice to consumers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ELECTRONIC RECEIPT.  After a reasonable period following the completion of a commercial transaction for electric vehicle charging, on request of a user, the electric vehicle supply provider shall transmit an electronic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Commission of Licensing and Regulation shall adopt rules necessary to implement the changes in law made by this Act not later than December 1, 2022.</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electric vehicle supply equipment installed before December 31, 2021, is exempt from the requirements of Section 2311.0303, Occupations Code, as added by this Act, until the fifth anniversary of the date the rules described by Subsection (a) of this section are adopted.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w:t>
      </w:r>
      <w:r>
        <w:t xml:space="preserve"> </w:t>
      </w:r>
      <w:r>
        <w:t xml:space="preserve">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An electric vehicle supply provider shall register all of the provider's electric vehicle supply equipment in operation in this state not later than March 1, 2023.</w:t>
      </w:r>
    </w:p>
    <w:p w:rsidR="003F3435" w:rsidRDefault="0032493E">
      <w:pPr>
        <w:spacing w:line="480" w:lineRule="auto"/>
        <w:ind w:firstLine="720"/>
        <w:jc w:val="both"/>
      </w:pPr>
      <w:r>
        <w:t xml:space="preserve">(b)</w:t>
      </w:r>
      <w:r xml:space="preserve">
        <w:t> </w:t>
      </w:r>
      <w:r xml:space="preserve">
        <w:t> </w:t>
      </w:r>
      <w:r>
        <w:t xml:space="preserve">Electric vehicle supply equipment installed in this state before the effective date of this Act must be operated in compliance with manufacturer specifications, this chapter, and Texas Commission of Licensing and Regulation rules not later than March 1, 2024.</w:t>
      </w:r>
    </w:p>
    <w:p w:rsidR="003F3435" w:rsidRDefault="0032493E">
      <w:pPr>
        <w:spacing w:line="480" w:lineRule="auto"/>
        <w:ind w:firstLine="720"/>
        <w:jc w:val="both"/>
      </w:pPr>
      <w:r>
        <w:t xml:space="preserve">(c)</w:t>
      </w:r>
      <w:r xml:space="preserve">
        <w:t> </w:t>
      </w:r>
      <w:r xml:space="preserve">
        <w:t> </w:t>
      </w:r>
      <w:r>
        <w:t xml:space="preserve">Electric vehicle supply equipment installed on or after September 1, 2021, and before February 28, 2023, must be operated in compliance with manufacturer specifications, this chapter, and Texas Commission of Licensing and Regulation rules not later than March 1, 2023.</w:t>
      </w:r>
    </w:p>
    <w:p w:rsidR="003F3435" w:rsidRDefault="0032493E">
      <w:pPr>
        <w:spacing w:line="480" w:lineRule="auto"/>
        <w:ind w:firstLine="720"/>
        <w:jc w:val="both"/>
      </w:pPr>
      <w:r>
        <w:t xml:space="preserve">(d)</w:t>
      </w:r>
      <w:r xml:space="preserve">
        <w:t> </w:t>
      </w:r>
      <w:r xml:space="preserve">
        <w:t> </w:t>
      </w:r>
      <w:r>
        <w:t xml:space="preserve">Electric vehicle supply equipment installed on or after March 1, 2023, must be operated in compliance with manufacturer specifications, this chapter, and Texas Commission of Licensing and Regulation rules, and be registered with the Texas Department of Licensing and Regulation prior to operation.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