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964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2021; March</w:t>
      </w:r>
      <w:r xml:space="preserve">
        <w:t> </w:t>
      </w:r>
      <w:r>
        <w:t xml:space="preserve">11,</w:t>
      </w:r>
      <w:r xml:space="preserve">
        <w:t> </w:t>
      </w:r>
      <w:r>
        <w:t xml:space="preserve">2021, read first time and referred to Committee on Business &amp; Commerce; April</w:t>
      </w:r>
      <w:r xml:space="preserve">
        <w:t> </w:t>
      </w:r>
      <w:r>
        <w:t xml:space="preserve">7,</w:t>
      </w:r>
      <w:r xml:space="preserve">
        <w:t> </w:t>
      </w:r>
      <w:r>
        <w:t xml:space="preserve">2021, reported adversely, with favorable Committee Substitute by the following vote:</w:t>
      </w:r>
      <w:r>
        <w:t xml:space="preserve"> </w:t>
      </w:r>
      <w:r>
        <w:t xml:space="preserve"> </w:t>
      </w:r>
      <w:r>
        <w:t xml:space="preserve">Yeas 9, Nays 0; April</w:t>
      </w:r>
      <w:r xml:space="preserve">
        <w:t> </w:t>
      </w:r>
      <w:r>
        <w:t xml:space="preserve">7,</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964</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prevention, identification, investigation, and enforcement of payment card fraud;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607, Business &amp; Commerce Code, is amended to read as follows:</w:t>
      </w:r>
    </w:p>
    <w:p w:rsidR="003F3435" w:rsidRDefault="0032493E">
      <w:pPr>
        <w:spacing w:line="480" w:lineRule="auto"/>
        <w:jc w:val="center"/>
      </w:pPr>
      <w:r>
        <w:t xml:space="preserve">CHAPTER 607. </w:t>
      </w:r>
      <w:r>
        <w:t xml:space="preserve"> </w:t>
      </w:r>
      <w:r>
        <w:t xml:space="preserve">PAYMENT CARD SKIMMERS ON MOTOR FUEL </w:t>
      </w:r>
      <w:r>
        <w:rPr>
          <w:u w:val="single"/>
        </w:rPr>
        <w:t xml:space="preserve">METERING DEVICES</w:t>
      </w:r>
      <w:r>
        <w:t xml:space="preserve"> [</w:t>
      </w:r>
      <w:r>
        <w:rPr>
          <w:strike/>
        </w:rPr>
        <w:t xml:space="preserve">DISPENSERS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607.001, Business &amp; Commerce Code, is amended by amending Subdivisions (1), (2), (4), (5), (7), and (8) and adding Subdivisions (1-a), (1-b), (2-a), (3-a), (5-a), and (6-a) to read as follows:</w:t>
      </w:r>
    </w:p>
    <w:p w:rsidR="003F3435" w:rsidRDefault="0032493E">
      <w:pPr>
        <w:spacing w:line="480" w:lineRule="auto"/>
        <w:ind w:firstLine="1440"/>
        <w:jc w:val="both"/>
      </w:pPr>
      <w:r>
        <w:t xml:space="preserve">(1)</w:t>
      </w:r>
      <w:r xml:space="preserve">
        <w:t> </w:t>
      </w:r>
      <w:r xml:space="preserve">
        <w:t> </w:t>
      </w:r>
      <w:r>
        <w:t xml:space="preserve">"Center" means the </w:t>
      </w:r>
      <w:r>
        <w:rPr>
          <w:u w:val="single"/>
        </w:rPr>
        <w:t xml:space="preserve">financial crimes intelligence</w:t>
      </w:r>
      <w:r>
        <w:t xml:space="preserve"> [</w:t>
      </w:r>
      <w:r>
        <w:rPr>
          <w:strike/>
        </w:rPr>
        <w:t xml:space="preserve">payment fraud fusion</w:t>
      </w:r>
      <w:r>
        <w:t xml:space="preserve">] center established under Chapter </w:t>
      </w:r>
      <w:r>
        <w:rPr>
          <w:u w:val="single"/>
        </w:rPr>
        <w:t xml:space="preserve">2312</w:t>
      </w:r>
      <w:r>
        <w:t xml:space="preserve"> [</w:t>
      </w:r>
      <w:r>
        <w:rPr>
          <w:strike/>
        </w:rPr>
        <w:t xml:space="preserve">424</w:t>
      </w:r>
      <w:r>
        <w:t xml:space="preserve">], </w:t>
      </w:r>
      <w:r>
        <w:rPr>
          <w:u w:val="single"/>
        </w:rPr>
        <w:t xml:space="preserve">Occupations</w:t>
      </w:r>
      <w:r>
        <w:t xml:space="preserve"> [</w:t>
      </w:r>
      <w:r>
        <w:rPr>
          <w:strike/>
        </w:rPr>
        <w:t xml:space="preserve">Government</w:t>
      </w:r>
      <w:r>
        <w:t xml:space="preserve">] Code.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"Credit card issuer" has the meaning assigned by Section 505.001.</w:t>
      </w:r>
    </w:p>
    <w:p w:rsidR="003F3435" w:rsidRDefault="0032493E">
      <w:pPr>
        <w:spacing w:line="480" w:lineRule="auto"/>
        <w:ind w:firstLine="1440"/>
        <w:jc w:val="both"/>
      </w:pPr>
      <w:r>
        <w:t xml:space="preserve">(2)</w:t>
      </w:r>
      <w:r xml:space="preserve">
        <w:t> </w:t>
      </w:r>
      <w:r xml:space="preserve">
        <w:t> </w:t>
      </w:r>
      <w:r>
        <w:t xml:space="preserve">"Department" means the </w:t>
      </w:r>
      <w:r>
        <w:rPr>
          <w:u w:val="single"/>
        </w:rPr>
        <w:t xml:space="preserve">Texas Department of Licensing and Regulation</w:t>
      </w:r>
      <w:r>
        <w:t xml:space="preserve"> [</w:t>
      </w:r>
      <w:r>
        <w:rPr>
          <w:strike/>
        </w:rPr>
        <w:t xml:space="preserve">state agency that is the licensing authority for service companies and service technicians</w:t>
      </w:r>
      <w:r>
        <w:t xml:space="preserve">].</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"Executive director" means the executive director of the department.</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"Institution of higher education"</w:t>
      </w:r>
      <w:r>
        <w:rPr>
          <w:u w:val="single"/>
        </w:rPr>
        <w:t xml:space="preserve"> </w:t>
      </w:r>
      <w:r>
        <w:rPr>
          <w:u w:val="single"/>
        </w:rPr>
        <w:t xml:space="preserve">has the meaning assigned by Section 61.003, Education Code.</w:t>
      </w:r>
    </w:p>
    <w:p w:rsidR="003F3435" w:rsidRDefault="0032493E">
      <w:pPr>
        <w:spacing w:line="480" w:lineRule="auto"/>
        <w:ind w:firstLine="1440"/>
        <w:jc w:val="both"/>
      </w:pPr>
      <w:r>
        <w:t xml:space="preserve">(4)</w:t>
      </w:r>
      <w:r xml:space="preserve">
        <w:t> </w:t>
      </w:r>
      <w:r xml:space="preserve">
        <w:t> </w:t>
      </w:r>
      <w:r>
        <w:t xml:space="preserve">"Merchant" means a person whose business includes the sale of motor fuel through motor fuel </w:t>
      </w:r>
      <w:r>
        <w:rPr>
          <w:u w:val="single"/>
        </w:rPr>
        <w:t xml:space="preserve">metering devices</w:t>
      </w:r>
      <w:r>
        <w:t xml:space="preserve"> [</w:t>
      </w:r>
      <w:r>
        <w:rPr>
          <w:strike/>
        </w:rPr>
        <w:t xml:space="preserve">dispensers</w:t>
      </w:r>
      <w:r>
        <w:t xml:space="preserve">] to retail customers.</w:t>
      </w:r>
    </w:p>
    <w:p w:rsidR="003F3435" w:rsidRDefault="0032493E">
      <w:pPr>
        <w:spacing w:line="480" w:lineRule="auto"/>
        <w:ind w:firstLine="1440"/>
        <w:jc w:val="both"/>
      </w:pPr>
      <w:r>
        <w:t xml:space="preserve">(5)</w:t>
      </w:r>
      <w:r xml:space="preserve">
        <w:t> </w:t>
      </w:r>
      <w:r xml:space="preserve">
        <w:t> </w:t>
      </w:r>
      <w:r>
        <w:rPr>
          <w:u w:val="single"/>
        </w:rPr>
        <w:t xml:space="preserve">"Motor fuel" and "motor fuel metering device" have the meanings assigned by Section 2310.001, Occupations Code</w:t>
      </w:r>
      <w:r>
        <w:t xml:space="preserve"> </w:t>
      </w:r>
      <w:r>
        <w:t xml:space="preserve">[</w:t>
      </w:r>
      <w:r>
        <w:rPr>
          <w:strike/>
        </w:rPr>
        <w:t xml:space="preserve">"Motor fuel dispenser" means a machine that is used to pump gasoline, diesel, biofuels, or other types of fuels into motor vehicles</w:t>
      </w:r>
      <w:r>
        <w:t xml:space="preserve">].</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"Motor fuel unattended payment terminal" means a point-of-sale terminal or kiosk that is operated by a customer to activate or complete a transaction  at a motor fuel metering device through the use of a payment card or a payment by other electronic means.</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"Payment card network" means an entity that directly, or through a licensed member, processor, or agent, provides the proprietary services, infrastructure, and software that route information and data to conduct debit card or credit card transaction authorization, clearance, and settlement, and that an entity uses in order to accept as a form of payment a brand of debit card, credit card, or other device that may be used to carry out debit or credit transactions.</w:t>
      </w:r>
    </w:p>
    <w:p w:rsidR="003F3435" w:rsidRDefault="0032493E">
      <w:pPr>
        <w:spacing w:line="480" w:lineRule="auto"/>
        <w:ind w:firstLine="1440"/>
        <w:jc w:val="both"/>
      </w:pPr>
      <w:r>
        <w:t xml:space="preserve">(7)</w:t>
      </w:r>
      <w:r xml:space="preserve">
        <w:t> </w:t>
      </w:r>
      <w:r xml:space="preserve">
        <w:t> </w:t>
      </w:r>
      <w:r>
        <w:t xml:space="preserve">"Service company" and "service technician" have the meanings assigned by Section </w:t>
      </w:r>
      <w:r>
        <w:rPr>
          <w:u w:val="single"/>
        </w:rPr>
        <w:t xml:space="preserve">2310.151</w:t>
      </w:r>
      <w:r>
        <w:t xml:space="preserve"> [</w:t>
      </w:r>
      <w:r>
        <w:rPr>
          <w:strike/>
        </w:rPr>
        <w:t xml:space="preserve">13.451</w:t>
      </w:r>
      <w:r>
        <w:t xml:space="preserve">], </w:t>
      </w:r>
      <w:r>
        <w:rPr>
          <w:u w:val="single"/>
        </w:rPr>
        <w:t xml:space="preserve">Occupations</w:t>
      </w:r>
      <w:r>
        <w:t xml:space="preserve"> [</w:t>
      </w:r>
      <w:r>
        <w:rPr>
          <w:strike/>
        </w:rPr>
        <w:t xml:space="preserve">Agriculture</w:t>
      </w:r>
      <w:r>
        <w:t xml:space="preserve">] Code.</w:t>
      </w:r>
    </w:p>
    <w:p w:rsidR="003F3435" w:rsidRDefault="0032493E">
      <w:pPr>
        <w:spacing w:line="480" w:lineRule="auto"/>
        <w:ind w:firstLine="1440"/>
        <w:jc w:val="both"/>
      </w:pPr>
      <w:r>
        <w:t xml:space="preserve">(8)</w:t>
      </w:r>
      <w:r xml:space="preserve">
        <w:t> </w:t>
      </w:r>
      <w:r xml:space="preserve">
        <w:t> </w:t>
      </w:r>
      <w:r>
        <w:t xml:space="preserve">"Skimmer" means a wire or electronic device that is capable of unlawfully intercepting electronic communications or data to perpetrate fraud. </w:t>
      </w:r>
      <w:r>
        <w:t xml:space="preserve"> </w:t>
      </w:r>
      <w:r>
        <w:t xml:space="preserve">[</w:t>
      </w:r>
      <w:r>
        <w:rPr>
          <w:strike/>
        </w:rPr>
        <w:t xml:space="preserve">The term includes a re-encoder and scanning device, as those terms are defined by Section 522.001.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607, Business &amp; Commerce Code, is amended by adding Sections 607.002, 607.003, and 607.004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607.002.</w:t>
      </w:r>
      <w:r>
        <w:rPr>
          <w:u w:val="single"/>
        </w:rPr>
        <w:t xml:space="preserve"> </w:t>
      </w:r>
      <w:r>
        <w:rPr>
          <w:u w:val="single"/>
        </w:rPr>
        <w:t xml:space="preserve"> </w:t>
      </w:r>
      <w:r>
        <w:rPr>
          <w:u w:val="single"/>
        </w:rPr>
        <w:t xml:space="preserve">ADMINISTRATION AND ENFORCEMENT OF CHAPTER.  (a) </w:t>
      </w:r>
      <w:r>
        <w:rPr>
          <w:u w:val="single"/>
        </w:rPr>
        <w:t xml:space="preserve"> </w:t>
      </w:r>
      <w:r>
        <w:rPr>
          <w:u w:val="single"/>
        </w:rPr>
        <w:t xml:space="preserve">The department shall administer and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or the executive director may enforce this chapter, a rule adopted under this chapter, or an order of the commission or executive director as provided by Subchapters F and G, Chapter 51,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607.003.</w:t>
      </w:r>
      <w:r>
        <w:rPr>
          <w:u w:val="single"/>
        </w:rPr>
        <w:t xml:space="preserve"> </w:t>
      </w:r>
      <w:r>
        <w:rPr>
          <w:u w:val="single"/>
        </w:rPr>
        <w:t xml:space="preserve"> </w:t>
      </w:r>
      <w:r>
        <w:rPr>
          <w:u w:val="single"/>
        </w:rPr>
        <w:t xml:space="preserve">FUNDING.  The department may solicit and accept gifts, grants, and other donations for purposes of administering this chapter, except that the department may not solicit or accept a gift, grant, or other donation from a license holder as defined by Section 2310.151,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607.004.</w:t>
      </w:r>
      <w:r>
        <w:rPr>
          <w:u w:val="single"/>
        </w:rPr>
        <w:t xml:space="preserve"> </w:t>
      </w:r>
      <w:r>
        <w:rPr>
          <w:u w:val="single"/>
        </w:rPr>
        <w:t xml:space="preserve"> </w:t>
      </w:r>
      <w:r>
        <w:rPr>
          <w:u w:val="single"/>
        </w:rPr>
        <w:t xml:space="preserve">RULES.  The commission shall adopt rules for administering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607.053, Business &amp; Commerce Code, is amended to read as follows:</w:t>
      </w:r>
    </w:p>
    <w:p w:rsidR="003F3435" w:rsidRDefault="0032493E">
      <w:pPr>
        <w:spacing w:line="480" w:lineRule="auto"/>
        <w:ind w:firstLine="720"/>
        <w:jc w:val="both"/>
      </w:pPr>
      <w:r>
        <w:t xml:space="preserve">Sec.</w:t>
      </w:r>
      <w:r xml:space="preserve">
        <w:t> </w:t>
      </w:r>
      <w:r>
        <w:t xml:space="preserve">607.053.</w:t>
      </w:r>
      <w:r xml:space="preserve">
        <w:t> </w:t>
      </w:r>
      <w:r xml:space="preserve">
        <w:t> </w:t>
      </w:r>
      <w:r>
        <w:rPr>
          <w:u w:val="single"/>
        </w:rPr>
        <w:t xml:space="preserve">NOTICE OF</w:t>
      </w:r>
      <w:r>
        <w:t xml:space="preserve"> DISCOVERY OF SKIMMER </w:t>
      </w:r>
      <w:r>
        <w:rPr>
          <w:u w:val="single"/>
        </w:rPr>
        <w:t xml:space="preserve">REQUIRED</w:t>
      </w:r>
      <w:r>
        <w:t xml:space="preserve">. </w:t>
      </w:r>
      <w:r>
        <w:t xml:space="preserve"> </w:t>
      </w:r>
      <w:r>
        <w:rPr>
          <w:u w:val="single"/>
        </w:rPr>
        <w:t xml:space="preserve">(a)</w:t>
      </w:r>
      <w:r>
        <w:t xml:space="preserve"> </w:t>
      </w:r>
      <w:r>
        <w:t xml:space="preserve"> </w:t>
      </w:r>
      <w:r>
        <w:t xml:space="preserve">If a service technician discovers a skimmer </w:t>
      </w:r>
      <w:r>
        <w:rPr>
          <w:u w:val="single"/>
        </w:rPr>
        <w:t xml:space="preserve">in or</w:t>
      </w:r>
      <w:r>
        <w:t xml:space="preserve"> on </w:t>
      </w:r>
      <w:r>
        <w:rPr>
          <w:u w:val="single"/>
        </w:rPr>
        <w:t xml:space="preserve">a motor fuel</w:t>
      </w:r>
      <w:r>
        <w:t xml:space="preserve"> [</w:t>
      </w:r>
      <w:r>
        <w:rPr>
          <w:strike/>
        </w:rPr>
        <w:t xml:space="preserve">the</w:t>
      </w:r>
      <w:r>
        <w:t xml:space="preserve">] unattended payment terminal </w:t>
      </w:r>
      <w:r>
        <w:rPr>
          <w:u w:val="single"/>
        </w:rPr>
        <w:t xml:space="preserve">or</w:t>
      </w:r>
      <w:r>
        <w:t xml:space="preserve"> [</w:t>
      </w:r>
      <w:r>
        <w:rPr>
          <w:strike/>
        </w:rPr>
        <w:t xml:space="preserve">of a</w:t>
      </w:r>
      <w:r>
        <w:t xml:space="preserve">] motor fuel </w:t>
      </w:r>
      <w:r>
        <w:rPr>
          <w:u w:val="single"/>
        </w:rPr>
        <w:t xml:space="preserve">metering device</w:t>
      </w:r>
      <w:r>
        <w:t xml:space="preserve"> [</w:t>
      </w:r>
      <w:r>
        <w:rPr>
          <w:strike/>
        </w:rPr>
        <w:t xml:space="preserve">dispenser</w:t>
      </w:r>
      <w:r>
        <w:t xml:space="preserve">], the service technician or service company that employs the technician shall [</w:t>
      </w:r>
      <w:r>
        <w:rPr>
          <w:strike/>
        </w:rPr>
        <w:t xml:space="preserve">immediately</w:t>
      </w:r>
      <w:r>
        <w:t xml:space="preserve">] notify the </w:t>
      </w:r>
      <w:r>
        <w:rPr>
          <w:u w:val="single"/>
        </w:rPr>
        <w:t xml:space="preserve">department and the</w:t>
      </w:r>
      <w:r>
        <w:t xml:space="preserve"> merchant of the skimmer </w:t>
      </w:r>
      <w:r>
        <w:rPr>
          <w:u w:val="single"/>
        </w:rPr>
        <w:t xml:space="preserve">in the manner prescribed by commission rule</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If a merchant discovers </w:t>
      </w:r>
      <w:r>
        <w:rPr>
          <w:u w:val="single"/>
        </w:rPr>
        <w:t xml:space="preserve">a</w:t>
      </w:r>
      <w:r>
        <w:t xml:space="preserve"> [</w:t>
      </w:r>
      <w:r>
        <w:rPr>
          <w:strike/>
        </w:rPr>
        <w:t xml:space="preserve">the</w:t>
      </w:r>
      <w:r>
        <w:t xml:space="preserve">] skimmer </w:t>
      </w:r>
      <w:r>
        <w:rPr>
          <w:u w:val="single"/>
        </w:rPr>
        <w:t xml:space="preserve">in or on a motor fuel unattended payment terminal or motor fuel metering device</w:t>
      </w:r>
      <w:r>
        <w:t xml:space="preserve"> or is notified of the </w:t>
      </w:r>
      <w:r>
        <w:rPr>
          <w:u w:val="single"/>
        </w:rPr>
        <w:t xml:space="preserve">presence of a</w:t>
      </w:r>
      <w:r>
        <w:t xml:space="preserve"> skimmer [</w:t>
      </w:r>
      <w:r>
        <w:rPr>
          <w:strike/>
        </w:rPr>
        <w:t xml:space="preserve">by a service technician or other person</w:t>
      </w:r>
      <w:r>
        <w:t xml:space="preserve">], the merchant shall</w:t>
      </w:r>
      <w:r>
        <w:rPr>
          <w:u w:val="single"/>
        </w:rPr>
        <w:t xml:space="preserve">, in the manner prescribed by commission rule</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immediately</w:t>
      </w:r>
      <w:r>
        <w:t xml:space="preserve">] disable, or cause to be disabled, the motor fuel </w:t>
      </w:r>
      <w:r>
        <w:rPr>
          <w:u w:val="single"/>
        </w:rPr>
        <w:t xml:space="preserve">metering device</w:t>
      </w:r>
      <w:r>
        <w:t xml:space="preserve"> [</w:t>
      </w:r>
      <w:r>
        <w:rPr>
          <w:strike/>
        </w:rPr>
        <w:t xml:space="preserve">dispenser</w:t>
      </w:r>
      <w:r>
        <w:t xml:space="preserve">] on which the skimmer was discovered</w:t>
      </w:r>
      <w:r>
        <w:rPr>
          <w:u w:val="single"/>
        </w:rPr>
        <w:t xml:space="preserve">;</w:t>
      </w:r>
    </w:p>
    <w:p w:rsidR="003F3435" w:rsidRDefault="0032493E">
      <w:pPr>
        <w:spacing w:line="480" w:lineRule="auto"/>
        <w:ind w:firstLine="1440"/>
        <w:jc w:val="both"/>
      </w:pPr>
      <w:r>
        <w:rPr>
          <w:u w:val="single"/>
        </w:rPr>
        <w:t xml:space="preserve">(1-a)</w:t>
      </w:r>
      <w:r xml:space="preserve">
        <w:t> </w:t>
      </w:r>
      <w:r xml:space="preserve">
        <w:t> </w:t>
      </w:r>
      <w:r>
        <w:t xml:space="preserve">[</w:t>
      </w:r>
      <w:r>
        <w:rPr>
          <w:strike/>
        </w:rPr>
        <w:t xml:space="preserve">and</w:t>
      </w:r>
      <w:r>
        <w:t xml:space="preserve">] notify a law enforcement agency </w:t>
      </w:r>
      <w:r>
        <w:rPr>
          <w:u w:val="single"/>
        </w:rPr>
        <w:t xml:space="preserve">and the department</w:t>
      </w:r>
      <w:r>
        <w:t xml:space="preserve"> that a skimmer has been detected;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take appropriate measures to protect [</w:t>
      </w:r>
      <w:r>
        <w:rPr>
          <w:strike/>
        </w:rPr>
        <w:t xml:space="preserve">from tampering with</w:t>
      </w:r>
      <w:r>
        <w:t xml:space="preserve">] the motor fuel </w:t>
      </w:r>
      <w:r>
        <w:rPr>
          <w:u w:val="single"/>
        </w:rPr>
        <w:t xml:space="preserve">metering device from being tampered with</w:t>
      </w:r>
      <w:r>
        <w:t xml:space="preserve"> [</w:t>
      </w:r>
      <w:r>
        <w:rPr>
          <w:strike/>
        </w:rPr>
        <w:t xml:space="preserve">dispenser</w:t>
      </w:r>
      <w:r>
        <w:t xml:space="preserve">] until the </w:t>
      </w:r>
      <w:r>
        <w:rPr>
          <w:u w:val="single"/>
        </w:rPr>
        <w:t xml:space="preserve">department or</w:t>
      </w:r>
      <w:r>
        <w:t xml:space="preserve"> law enforcement agency arrives </w:t>
      </w:r>
      <w:r>
        <w:rPr>
          <w:u w:val="single"/>
        </w:rPr>
        <w:t xml:space="preserve">and the skimmer is removed</w:t>
      </w:r>
      <w:r>
        <w:t xml:space="preserve">[</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not later than 24 hours after the discovery of the skimmer or a report of the discovery of a skimmer is made to the merchant, report the discovery to the department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607.054(a), Business &amp; Commerce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 department may accept a report of a suspected skimmer from any interested person, including</w:t>
      </w:r>
      <w:r>
        <w:t xml:space="preserve"> [</w:t>
      </w:r>
      <w:r>
        <w:rPr>
          <w:strike/>
        </w:rPr>
        <w:t xml:space="preserve">In this section, "interested person" includes</w:t>
      </w:r>
      <w:r>
        <w:t xml:space="preserve">]:</w:t>
      </w:r>
    </w:p>
    <w:p w:rsidR="003F3435" w:rsidRDefault="0032493E">
      <w:pPr>
        <w:spacing w:line="480" w:lineRule="auto"/>
        <w:ind w:firstLine="1440"/>
        <w:jc w:val="both"/>
      </w:pPr>
      <w:r>
        <w:t xml:space="preserve">(1)</w:t>
      </w:r>
      <w:r xml:space="preserve">
        <w:t> </w:t>
      </w:r>
      <w:r xml:space="preserve">
        <w:t> </w:t>
      </w:r>
      <w:r>
        <w:t xml:space="preserve">a law enforcement agency;</w:t>
      </w:r>
    </w:p>
    <w:p w:rsidR="003F3435" w:rsidRDefault="0032493E">
      <w:pPr>
        <w:spacing w:line="480" w:lineRule="auto"/>
        <w:ind w:firstLine="1440"/>
        <w:jc w:val="both"/>
      </w:pPr>
      <w:r>
        <w:t xml:space="preserve">(2)</w:t>
      </w:r>
      <w:r xml:space="preserve">
        <w:t> </w:t>
      </w:r>
      <w:r xml:space="preserve">
        <w:t> </w:t>
      </w:r>
      <w:r>
        <w:t xml:space="preserve">a financial institution;</w:t>
      </w:r>
    </w:p>
    <w:p w:rsidR="003F3435" w:rsidRDefault="0032493E">
      <w:pPr>
        <w:spacing w:line="480" w:lineRule="auto"/>
        <w:ind w:firstLine="1440"/>
        <w:jc w:val="both"/>
      </w:pPr>
      <w:r>
        <w:t xml:space="preserve">(3)</w:t>
      </w:r>
      <w:r xml:space="preserve">
        <w:t> </w:t>
      </w:r>
      <w:r xml:space="preserve">
        <w:t> </w:t>
      </w:r>
      <w:r>
        <w:t xml:space="preserve">a credit card </w:t>
      </w:r>
      <w:r>
        <w:rPr>
          <w:u w:val="single"/>
        </w:rPr>
        <w:t xml:space="preserve">or debit card</w:t>
      </w:r>
      <w:r>
        <w:t xml:space="preserve"> issuer [</w:t>
      </w:r>
      <w:r>
        <w:rPr>
          <w:strike/>
        </w:rPr>
        <w:t xml:space="preserve">as defined by Section 505.001</w:t>
      </w:r>
      <w:r>
        <w:t xml:space="preserve">];</w:t>
      </w:r>
    </w:p>
    <w:p w:rsidR="003F3435" w:rsidRDefault="0032493E">
      <w:pPr>
        <w:spacing w:line="480" w:lineRule="auto"/>
        <w:ind w:firstLine="1440"/>
        <w:jc w:val="both"/>
      </w:pPr>
      <w:r>
        <w:t xml:space="preserve">(4)</w:t>
      </w:r>
      <w:r xml:space="preserve">
        <w:t> </w:t>
      </w:r>
      <w:r xml:space="preserve">
        <w:t> </w:t>
      </w:r>
      <w:r>
        <w:t xml:space="preserve">a service technician or service company;</w:t>
      </w:r>
    </w:p>
    <w:p w:rsidR="003F3435" w:rsidRDefault="0032493E">
      <w:pPr>
        <w:spacing w:line="480" w:lineRule="auto"/>
        <w:ind w:firstLine="1440"/>
        <w:jc w:val="both"/>
      </w:pPr>
      <w:r>
        <w:t xml:space="preserve">(5)</w:t>
      </w:r>
      <w:r xml:space="preserve">
        <w:t> </w:t>
      </w:r>
      <w:r xml:space="preserve">
        <w:t> </w:t>
      </w:r>
      <w:r>
        <w:t xml:space="preserve">a member of the public</w:t>
      </w:r>
      <w:r>
        <w:rPr>
          <w:u w:val="single"/>
        </w:rPr>
        <w:t xml:space="preserve">; and</w:t>
      </w:r>
      <w:r>
        <w:t xml:space="preserve">[</w:t>
      </w:r>
      <w:r>
        <w:rPr>
          <w:strike/>
        </w:rPr>
        <w:t xml:space="preserve">; 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a payment card network</w:t>
      </w:r>
      <w:r>
        <w:t xml:space="preserve"> [</w:t>
      </w:r>
      <w:r>
        <w:rPr>
          <w:strike/>
        </w:rPr>
        <w:t xml:space="preserve">any other interested person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607.055, Business &amp; Commerce Code, is amended to read as follows:</w:t>
      </w:r>
    </w:p>
    <w:p w:rsidR="003F3435" w:rsidRDefault="0032493E">
      <w:pPr>
        <w:spacing w:line="480" w:lineRule="auto"/>
        <w:ind w:firstLine="720"/>
        <w:jc w:val="both"/>
      </w:pPr>
      <w:r>
        <w:t xml:space="preserve">Sec.</w:t>
      </w:r>
      <w:r xml:space="preserve">
        <w:t> </w:t>
      </w:r>
      <w:r>
        <w:t xml:space="preserve">607.055.</w:t>
      </w:r>
      <w:r xml:space="preserve">
        <w:t> </w:t>
      </w:r>
      <w:r xml:space="preserve">
        <w:t> </w:t>
      </w:r>
      <w:r>
        <w:t xml:space="preserve">INVESTIGATION OF SKIMMER REPORT.  (a) </w:t>
      </w:r>
      <w:r>
        <w:t xml:space="preserve"> </w:t>
      </w:r>
      <w:r>
        <w:t xml:space="preserve">On receipt of a report under Section 607.053 or 607.054, the department </w:t>
      </w:r>
      <w:r>
        <w:rPr>
          <w:u w:val="single"/>
        </w:rPr>
        <w:t xml:space="preserve">may conduct an inspection for the presence of suspected skimmers</w:t>
      </w:r>
      <w:r>
        <w:t xml:space="preserve"> [</w:t>
      </w:r>
      <w:r>
        <w:rPr>
          <w:strike/>
        </w:rPr>
        <w:t xml:space="preserve">shall immediately notify the center and share the report with the center</w:t>
      </w:r>
      <w:r>
        <w:t xml:space="preserve">].</w:t>
      </w:r>
    </w:p>
    <w:p w:rsidR="003F3435" w:rsidRDefault="0032493E">
      <w:pPr>
        <w:spacing w:line="480" w:lineRule="auto"/>
        <w:ind w:firstLine="720"/>
        <w:jc w:val="both"/>
      </w:pPr>
      <w:r>
        <w:t xml:space="preserve">(b)</w:t>
      </w:r>
      <w:r xml:space="preserve">
        <w:t> </w:t>
      </w:r>
      <w:r xml:space="preserve">
        <w:t> </w:t>
      </w:r>
      <w:r>
        <w:t xml:space="preserve">The department [</w:t>
      </w:r>
      <w:r>
        <w:rPr>
          <w:strike/>
        </w:rPr>
        <w:t xml:space="preserve">and the center</w:t>
      </w:r>
      <w:r>
        <w:t xml:space="preserve">] shall coordinate with law enforcement agencies in conducting an investigation of the report.</w:t>
      </w:r>
    </w:p>
    <w:p w:rsidR="003F3435" w:rsidRDefault="0032493E">
      <w:pPr>
        <w:spacing w:line="480" w:lineRule="auto"/>
        <w:ind w:firstLine="720"/>
        <w:jc w:val="both"/>
      </w:pPr>
      <w:r>
        <w:t xml:space="preserve">(c)</w:t>
      </w:r>
      <w:r xml:space="preserve">
        <w:t> </w:t>
      </w:r>
      <w:r xml:space="preserve">
        <w:t> </w:t>
      </w:r>
      <w:r>
        <w:t xml:space="preserve">The department may inspect, directly or in coordination with a law enforcement agency, the motor fuel </w:t>
      </w:r>
      <w:r>
        <w:rPr>
          <w:u w:val="single"/>
        </w:rPr>
        <w:t xml:space="preserve">metering device</w:t>
      </w:r>
      <w:r>
        <w:t xml:space="preserve"> [</w:t>
      </w:r>
      <w:r>
        <w:rPr>
          <w:strike/>
        </w:rPr>
        <w:t xml:space="preserve">dispenser</w:t>
      </w:r>
      <w:r>
        <w:t xml:space="preserve">] that is the subject of the report </w:t>
      </w:r>
      <w:r>
        <w:rPr>
          <w:u w:val="single"/>
        </w:rPr>
        <w:t xml:space="preserve">and any other motor fuel metering device located at the same place of business</w:t>
      </w:r>
      <w:r>
        <w:t xml:space="preserve">.</w:t>
      </w:r>
    </w:p>
    <w:p w:rsidR="003F3435" w:rsidRDefault="0032493E">
      <w:pPr>
        <w:spacing w:line="480" w:lineRule="auto"/>
        <w:ind w:firstLine="720"/>
        <w:jc w:val="both"/>
      </w:pPr>
      <w:r>
        <w:t xml:space="preserve">(d)</w:t>
      </w:r>
      <w:r xml:space="preserve">
        <w:t> </w:t>
      </w:r>
      <w:r xml:space="preserve">
        <w:t> </w:t>
      </w:r>
      <w:r>
        <w:t xml:space="preserve">A merchant shall cooperate with the department or law enforcement agency during an investigation of a skimmer discovered </w:t>
      </w:r>
      <w:r>
        <w:rPr>
          <w:u w:val="single"/>
        </w:rPr>
        <w:t xml:space="preserve">or reported</w:t>
      </w:r>
      <w:r>
        <w:t xml:space="preserve"> at the merchant's place of business and permit the </w:t>
      </w:r>
      <w:r>
        <w:rPr>
          <w:u w:val="single"/>
        </w:rPr>
        <w:t xml:space="preserve">inspection and alteration of motor fuel metering devices at the place of business</w:t>
      </w:r>
      <w:r>
        <w:t xml:space="preserve"> [</w:t>
      </w:r>
      <w:r>
        <w:rPr>
          <w:strike/>
        </w:rPr>
        <w:t xml:space="preserve">department or agency to inspect and alter the motor fuel dispenser that is the subject of the report</w:t>
      </w:r>
      <w:r>
        <w:t xml:space="preserve">] as necessary.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607.056(b), (d), and (e), Business &amp; Commerce Code, are amended to read as follows:</w:t>
      </w:r>
    </w:p>
    <w:p w:rsidR="003F3435" w:rsidRDefault="0032493E">
      <w:pPr>
        <w:spacing w:line="480" w:lineRule="auto"/>
        <w:ind w:firstLine="720"/>
        <w:jc w:val="both"/>
      </w:pPr>
      <w:r>
        <w:t xml:space="preserve">(b)</w:t>
      </w:r>
      <w:r xml:space="preserve">
        <w:t> </w:t>
      </w:r>
      <w:r xml:space="preserve">
        <w:t> </w:t>
      </w:r>
      <w:r>
        <w:t xml:space="preserve">Information described by Subsection (a) may be disclosed to:</w:t>
      </w:r>
    </w:p>
    <w:p w:rsidR="003F3435" w:rsidRDefault="0032493E">
      <w:pPr>
        <w:spacing w:line="480" w:lineRule="auto"/>
        <w:ind w:firstLine="1440"/>
        <w:jc w:val="both"/>
      </w:pPr>
      <w:r>
        <w:t xml:space="preserve">(1)</w:t>
      </w:r>
      <w:r xml:space="preserve">
        <w:t> </w:t>
      </w:r>
      <w:r xml:space="preserve">
        <w:t> </w:t>
      </w:r>
      <w:r>
        <w:rPr>
          <w:u w:val="single"/>
        </w:rPr>
        <w:t xml:space="preserve">an institution of higher education</w:t>
      </w:r>
      <w:r>
        <w:t xml:space="preserve"> [</w:t>
      </w:r>
      <w:r>
        <w:rPr>
          <w:strike/>
        </w:rPr>
        <w:t xml:space="preserve">the attorney general</w:t>
      </w:r>
      <w:r>
        <w:t xml:space="preserve">];</w:t>
      </w:r>
    </w:p>
    <w:p w:rsidR="003F3435" w:rsidRDefault="0032493E">
      <w:pPr>
        <w:spacing w:line="480" w:lineRule="auto"/>
        <w:ind w:firstLine="1440"/>
        <w:jc w:val="both"/>
      </w:pPr>
      <w:r>
        <w:t xml:space="preserve">(2)</w:t>
      </w:r>
      <w:r xml:space="preserve">
        <w:t> </w:t>
      </w:r>
      <w:r xml:space="preserve">
        <w:t> </w:t>
      </w:r>
      <w:r>
        <w:t xml:space="preserve">a law enforcement agency;</w:t>
      </w:r>
    </w:p>
    <w:p w:rsidR="003F3435" w:rsidRDefault="0032493E">
      <w:pPr>
        <w:spacing w:line="480" w:lineRule="auto"/>
        <w:ind w:firstLine="1440"/>
        <w:jc w:val="both"/>
      </w:pPr>
      <w:r>
        <w:t xml:space="preserve">(3)</w:t>
      </w:r>
      <w:r xml:space="preserve">
        <w:t> </w:t>
      </w:r>
      <w:r xml:space="preserve">
        <w:t> </w:t>
      </w:r>
      <w:r>
        <w:t xml:space="preserve">the center;</w:t>
      </w:r>
    </w:p>
    <w:p w:rsidR="003F3435" w:rsidRDefault="0032493E">
      <w:pPr>
        <w:spacing w:line="480" w:lineRule="auto"/>
        <w:ind w:firstLine="1440"/>
        <w:jc w:val="both"/>
      </w:pPr>
      <w:r>
        <w:t xml:space="preserve">(4)</w:t>
      </w:r>
      <w:r xml:space="preserve">
        <w:t> </w:t>
      </w:r>
      <w:r xml:space="preserve">
        <w:t> </w:t>
      </w:r>
      <w:r>
        <w:t xml:space="preserve">a </w:t>
      </w:r>
      <w:r>
        <w:rPr>
          <w:u w:val="single"/>
        </w:rPr>
        <w:t xml:space="preserve">credit card issuer, a debit card issuer, a</w:t>
      </w:r>
      <w:r>
        <w:t xml:space="preserve"> financial institution </w:t>
      </w:r>
      <w:r>
        <w:rPr>
          <w:u w:val="single"/>
        </w:rPr>
        <w:t xml:space="preserve">that is not a credit card issuer, or a payment card network</w:t>
      </w:r>
      <w:r>
        <w:t xml:space="preserve"> that may be impacted by the use of a skimmer on </w:t>
      </w:r>
      <w:r>
        <w:rPr>
          <w:u w:val="single"/>
        </w:rPr>
        <w:t xml:space="preserve">a motor fuel</w:t>
      </w:r>
      <w:r>
        <w:t xml:space="preserve"> [</w:t>
      </w:r>
      <w:r>
        <w:rPr>
          <w:strike/>
        </w:rPr>
        <w:t xml:space="preserve">the</w:t>
      </w:r>
      <w:r>
        <w:t xml:space="preserve">] unattended payment terminal </w:t>
      </w:r>
      <w:r>
        <w:rPr>
          <w:u w:val="single"/>
        </w:rPr>
        <w:t xml:space="preserve">or</w:t>
      </w:r>
      <w:r>
        <w:t xml:space="preserve"> [</w:t>
      </w:r>
      <w:r>
        <w:rPr>
          <w:strike/>
        </w:rPr>
        <w:t xml:space="preserve">of a</w:t>
      </w:r>
      <w:r>
        <w:t xml:space="preserve">] motor fuel </w:t>
      </w:r>
      <w:r>
        <w:rPr>
          <w:u w:val="single"/>
        </w:rPr>
        <w:t xml:space="preserve">metering device</w:t>
      </w:r>
      <w:r>
        <w:t xml:space="preserve"> [</w:t>
      </w:r>
      <w:r>
        <w:rPr>
          <w:strike/>
        </w:rPr>
        <w:t xml:space="preserve">dispenser</w:t>
      </w:r>
      <w:r>
        <w:t xml:space="preserve">];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another person if the disclosure of the information is permitted or required by other law or court order</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trade association representing a financial institution;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department contractor or other agent</w:t>
      </w:r>
      <w:r>
        <w:t xml:space="preserve">.</w:t>
      </w:r>
    </w:p>
    <w:p w:rsidR="003F3435" w:rsidRDefault="0032493E">
      <w:pPr>
        <w:spacing w:line="480" w:lineRule="auto"/>
        <w:ind w:firstLine="720"/>
        <w:jc w:val="both"/>
      </w:pPr>
      <w:r>
        <w:t xml:space="preserve">(d)</w:t>
      </w:r>
      <w:r xml:space="preserve">
        <w:t> </w:t>
      </w:r>
      <w:r xml:space="preserve">
        <w:t> </w:t>
      </w:r>
      <w:r>
        <w:t xml:space="preserve">On the dismissal or final resolution of a report [</w:t>
      </w:r>
      <w:r>
        <w:rPr>
          <w:strike/>
        </w:rPr>
        <w:t xml:space="preserve">or investigation</w:t>
      </w:r>
      <w:r>
        <w:t xml:space="preserve">] by the department, information described by Subsection (a) is subject to disclosure under Chapter 552, Government Code.</w:t>
      </w:r>
    </w:p>
    <w:p w:rsidR="003F3435" w:rsidRDefault="0032493E">
      <w:pPr>
        <w:spacing w:line="480" w:lineRule="auto"/>
        <w:ind w:firstLine="720"/>
        <w:jc w:val="both"/>
      </w:pPr>
      <w:r>
        <w:t xml:space="preserve">(e)</w:t>
      </w:r>
      <w:r xml:space="preserve">
        <w:t> </w:t>
      </w:r>
      <w:r xml:space="preserve">
        <w:t> </w:t>
      </w:r>
      <w:r>
        <w:t xml:space="preserve">Notwithstanding Subsection (a), </w:t>
      </w:r>
      <w:r>
        <w:rPr>
          <w:u w:val="single"/>
        </w:rPr>
        <w:t xml:space="preserve">a law enforcement agency or the center</w:t>
      </w:r>
      <w:r>
        <w:t xml:space="preserve"> [</w:t>
      </w:r>
      <w:r>
        <w:rPr>
          <w:strike/>
        </w:rPr>
        <w:t xml:space="preserve">the attorney general</w:t>
      </w:r>
      <w:r>
        <w:t xml:space="preserve">] may disclose to the public information made confidential by that subsection if the </w:t>
      </w:r>
      <w:r>
        <w:rPr>
          <w:u w:val="single"/>
        </w:rPr>
        <w:t xml:space="preserve">law enforcement agency or the chief intelligence coordinator for the center</w:t>
      </w:r>
      <w:r>
        <w:t xml:space="preserve"> [</w:t>
      </w:r>
      <w:r>
        <w:rPr>
          <w:strike/>
        </w:rPr>
        <w:t xml:space="preserve">attorney general</w:t>
      </w:r>
      <w:r>
        <w:t xml:space="preserve">] determines that the disclosure of the information furthers a law enforcement purpose</w:t>
      </w:r>
      <w:r>
        <w:rPr>
          <w:u w:val="single"/>
        </w:rPr>
        <w:t xml:space="preserve">, except that a law enforcement agency or the center may not disclose to the public the identity of a person that submits a report of a suspected skimmer to the department under Section 607.053 or 607.054</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607, Business &amp; Commerce Code, is amended by adding Section 607.1021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607.1021.</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person who violates this chapter or a rule adopted under this chapter is liable to the state for a civil penalty.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or the executive director may bring an action to collect a penalty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Section 51.352, Occupations Code, relating to an action to collect and the amount of a civil penalty under that section apply to an action to collect and the amount of a civil penalty under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607.103, Business &amp; Commerce Code, is amended to read as follows:</w:t>
      </w:r>
    </w:p>
    <w:p w:rsidR="003F3435" w:rsidRDefault="0032493E">
      <w:pPr>
        <w:spacing w:line="480" w:lineRule="auto"/>
        <w:ind w:firstLine="720"/>
        <w:jc w:val="both"/>
      </w:pPr>
      <w:r>
        <w:t xml:space="preserve">Sec.</w:t>
      </w:r>
      <w:r xml:space="preserve">
        <w:t> </w:t>
      </w:r>
      <w:r>
        <w:t xml:space="preserve">607.103.</w:t>
      </w:r>
      <w:r xml:space="preserve">
        <w:t> </w:t>
      </w:r>
      <w:r xml:space="preserve">
        <w:t> </w:t>
      </w:r>
      <w:r>
        <w:t xml:space="preserve">OFFENSES; PENALTIES.  (a) </w:t>
      </w:r>
      <w:r>
        <w:t xml:space="preserve"> </w:t>
      </w:r>
      <w:r>
        <w:t xml:space="preserve">A person commits an offense if the person refuses to allow an inspection of a motor fuel </w:t>
      </w:r>
      <w:r>
        <w:rPr>
          <w:u w:val="single"/>
        </w:rPr>
        <w:t xml:space="preserve">metering device</w:t>
      </w:r>
      <w:r>
        <w:t xml:space="preserve"> [</w:t>
      </w:r>
      <w:r>
        <w:rPr>
          <w:strike/>
        </w:rPr>
        <w:t xml:space="preserve">dispenser</w:t>
      </w:r>
      <w:r>
        <w:t xml:space="preserve">] at the merchant's place of business in violation of Section 607.055. </w:t>
      </w:r>
      <w:r>
        <w:t xml:space="preserve"> </w:t>
      </w:r>
      <w:r>
        <w:t xml:space="preserve">An offense under this subsection is a Class C misdemeanor.</w:t>
      </w:r>
    </w:p>
    <w:p w:rsidR="003F3435" w:rsidRDefault="0032493E">
      <w:pPr>
        <w:spacing w:line="480" w:lineRule="auto"/>
        <w:ind w:firstLine="720"/>
        <w:jc w:val="both"/>
      </w:pPr>
      <w:r>
        <w:t xml:space="preserve">(b)</w:t>
      </w:r>
      <w:r xml:space="preserve">
        <w:t> </w:t>
      </w:r>
      <w:r xml:space="preserve">
        <w:t> </w:t>
      </w:r>
      <w:r>
        <w:t xml:space="preserve">A person commits an offense if the person negligently or recklessly disposes of a skimmer that was installed on </w:t>
      </w:r>
      <w:r>
        <w:rPr>
          <w:u w:val="single"/>
        </w:rPr>
        <w:t xml:space="preserve">a motor fuel</w:t>
      </w:r>
      <w:r>
        <w:t xml:space="preserve"> [</w:t>
      </w:r>
      <w:r>
        <w:rPr>
          <w:strike/>
        </w:rPr>
        <w:t xml:space="preserve">the</w:t>
      </w:r>
      <w:r>
        <w:t xml:space="preserve">] unattended payment terminal </w:t>
      </w:r>
      <w:r>
        <w:rPr>
          <w:u w:val="single"/>
        </w:rPr>
        <w:t xml:space="preserve">or</w:t>
      </w:r>
      <w:r>
        <w:t xml:space="preserve"> [</w:t>
      </w:r>
      <w:r>
        <w:rPr>
          <w:strike/>
        </w:rPr>
        <w:t xml:space="preserve">of a</w:t>
      </w:r>
      <w:r>
        <w:t xml:space="preserve">] motor fuel </w:t>
      </w:r>
      <w:r>
        <w:rPr>
          <w:u w:val="single"/>
        </w:rPr>
        <w:t xml:space="preserve">metering device</w:t>
      </w:r>
      <w:r>
        <w:t xml:space="preserve"> [</w:t>
      </w:r>
      <w:r>
        <w:rPr>
          <w:strike/>
        </w:rPr>
        <w:t xml:space="preserve">dispenser</w:t>
      </w:r>
      <w:r>
        <w:t xml:space="preserve">] by another person. </w:t>
      </w:r>
      <w:r>
        <w:t xml:space="preserve"> </w:t>
      </w:r>
      <w:r>
        <w:t xml:space="preserve">An offense under this subsection is a Class B misdemeanor.</w:t>
      </w:r>
    </w:p>
    <w:p w:rsidR="003F3435" w:rsidRDefault="0032493E">
      <w:pPr>
        <w:spacing w:line="480" w:lineRule="auto"/>
        <w:ind w:firstLine="720"/>
        <w:jc w:val="both"/>
      </w:pPr>
      <w:r>
        <w:t xml:space="preserve">(c)</w:t>
      </w:r>
      <w:r xml:space="preserve">
        <w:t> </w:t>
      </w:r>
      <w:r xml:space="preserve">
        <w:t> </w:t>
      </w:r>
      <w:r>
        <w:t xml:space="preserve">A person commits an offense if, knowing that an investigation is ongoing or that a criminal proceeding has been commenced and is pending, the person disposes of a skimmer that was installed on </w:t>
      </w:r>
      <w:r>
        <w:rPr>
          <w:u w:val="single"/>
        </w:rPr>
        <w:t xml:space="preserve">a motor fuel</w:t>
      </w:r>
      <w:r>
        <w:t xml:space="preserve"> [</w:t>
      </w:r>
      <w:r>
        <w:rPr>
          <w:strike/>
        </w:rPr>
        <w:t xml:space="preserve">the</w:t>
      </w:r>
      <w:r>
        <w:t xml:space="preserve">] unattended payment terminal </w:t>
      </w:r>
      <w:r>
        <w:rPr>
          <w:u w:val="single"/>
        </w:rPr>
        <w:t xml:space="preserve">or</w:t>
      </w:r>
      <w:r>
        <w:t xml:space="preserve"> [</w:t>
      </w:r>
      <w:r>
        <w:rPr>
          <w:strike/>
        </w:rPr>
        <w:t xml:space="preserve">of a</w:t>
      </w:r>
      <w:r>
        <w:t xml:space="preserve">] motor fuel </w:t>
      </w:r>
      <w:r>
        <w:rPr>
          <w:u w:val="single"/>
        </w:rPr>
        <w:t xml:space="preserve">metering device</w:t>
      </w:r>
      <w:r>
        <w:t xml:space="preserve"> [</w:t>
      </w:r>
      <w:r>
        <w:rPr>
          <w:strike/>
        </w:rPr>
        <w:t xml:space="preserve">dispenser</w:t>
      </w:r>
      <w:r>
        <w:t xml:space="preserve">] by another person. </w:t>
      </w:r>
      <w:r>
        <w:t xml:space="preserve"> </w:t>
      </w:r>
      <w:r>
        <w:t xml:space="preserve">An offense under this subsection is a felony of the third degree.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2310.101, Occupations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Regardless of whether the department has received a report of a suspected skimmer under Section 607.053 or 607.054, Business &amp; Commerce Code, the department may inspect each motor fuel metering device located at a dealer's retail outlet if the department has reason to believe that a skimmer is installed on or in a motor fuel unattended payment terminal or motor fuel metering device at the retail outlet. </w:t>
      </w:r>
      <w:r>
        <w:rPr>
          <w:u w:val="single"/>
        </w:rPr>
        <w:t xml:space="preserve"> </w:t>
      </w:r>
      <w:r>
        <w:rPr>
          <w:u w:val="single"/>
        </w:rPr>
        <w:t xml:space="preserve">In this subsection, "motor fuel unattended payment terminal" and "skimmer" have the meanings assigned by Section 607.001, Business &amp; Commerce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424, Government Code, as added by Chapter 863 (H.B. 2945), Acts of the 86th Legislature, Regular Session, 2019, is transferred to Subtitle A, Title 14, Occupations Code, redesignated as Chapter 2312, Occupations Code, and amended to read as follows:</w:t>
      </w:r>
    </w:p>
    <w:p w:rsidR="003F3435" w:rsidRDefault="0032493E">
      <w:pPr>
        <w:spacing w:line="480" w:lineRule="auto"/>
        <w:jc w:val="center"/>
      </w:pPr>
      <w:r>
        <w:t xml:space="preserve">CHAPTER </w:t>
      </w:r>
      <w:r>
        <w:rPr>
          <w:u w:val="single"/>
        </w:rPr>
        <w:t xml:space="preserve">2312</w:t>
      </w:r>
      <w:r>
        <w:t xml:space="preserve"> [</w:t>
      </w:r>
      <w:r>
        <w:rPr>
          <w:strike/>
        </w:rPr>
        <w:t xml:space="preserve">424</w:t>
      </w:r>
      <w:r>
        <w:t xml:space="preserve">]. </w:t>
      </w:r>
      <w:r>
        <w:t xml:space="preserve"> </w:t>
      </w:r>
      <w:r>
        <w:rPr>
          <w:u w:val="single"/>
        </w:rPr>
        <w:t xml:space="preserve">FINANCIAL CRIMES INTELLIGENCE</w:t>
      </w:r>
      <w:r>
        <w:t xml:space="preserve"> [</w:t>
      </w:r>
      <w:r>
        <w:rPr>
          <w:strike/>
        </w:rPr>
        <w:t xml:space="preserve">PAYMENT FRAUD FUSION</w:t>
      </w:r>
      <w:r>
        <w:t xml:space="preserve">] CENTER</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t xml:space="preserve">Sec.</w:t>
      </w:r>
      <w:r xml:space="preserve">
        <w:t> </w:t>
      </w:r>
      <w:r>
        <w:rPr>
          <w:u w:val="single"/>
        </w:rPr>
        <w:t xml:space="preserve">2312.001</w:t>
      </w:r>
      <w:r xml:space="preserve">
        <w:t> </w:t>
      </w:r>
      <w:r>
        <w:t xml:space="preserve">[</w:t>
      </w:r>
      <w:r>
        <w:rPr>
          <w:strike/>
        </w:rPr>
        <w:t xml:space="preserve">424.001</w:t>
      </w:r>
      <w:r>
        <w:t xml:space="preserve">].</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rPr>
          <w:u w:val="single"/>
        </w:rPr>
        <w:t xml:space="preserve">"Card fraud" means an act that constitutes the offense of fraudulent use or possession of a credit card or debit card under Section 32.315, Penal Code.</w:t>
      </w:r>
    </w:p>
    <w:p w:rsidR="003F3435" w:rsidRDefault="0032493E">
      <w:pPr>
        <w:spacing w:line="480" w:lineRule="auto"/>
        <w:ind w:firstLine="1440"/>
        <w:jc w:val="both"/>
      </w:pPr>
      <w:r>
        <w:rPr>
          <w:u w:val="single"/>
        </w:rPr>
        <w:t xml:space="preserve">(2)</w:t>
      </w:r>
      <w:r xml:space="preserve">
        <w:t> </w:t>
      </w:r>
      <w:r xml:space="preserve">
        <w:t> </w:t>
      </w:r>
      <w:r>
        <w:t xml:space="preserve">"Center" means the </w:t>
      </w:r>
      <w:r>
        <w:rPr>
          <w:u w:val="single"/>
        </w:rPr>
        <w:t xml:space="preserve">financial crimes intelligence</w:t>
      </w:r>
      <w:r>
        <w:t xml:space="preserve"> [</w:t>
      </w:r>
      <w:r>
        <w:rPr>
          <w:strike/>
        </w:rPr>
        <w:t xml:space="preserve">payment fraud fusion</w:t>
      </w:r>
      <w:r>
        <w:t xml:space="preserve">] center established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xml:space="preserve">
        <w:rPr>
          <w:strike/>
        </w:rPr>
        <w:t> </w:t>
      </w:r>
      <w:r xml:space="preserve">
        <w:rPr>
          <w:strike/>
        </w:rPr>
        <w:t> </w:t>
      </w:r>
      <w:r>
        <w:rPr>
          <w:strike/>
        </w:rPr>
        <w:t xml:space="preserve">"Payment card" has the meaning assigned by Section 522.001, Business &amp; Commerce Code.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"Payment fraud" means a fraudulent payment transaction made by the unauthorized use of a payment card or other electronic means.</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"Skimmer" means </w:t>
      </w:r>
      <w:r>
        <w:rPr>
          <w:u w:val="single"/>
        </w:rPr>
        <w:t xml:space="preserve">an</w:t>
      </w:r>
      <w:r>
        <w:t xml:space="preserve"> [</w:t>
      </w:r>
      <w:r>
        <w:rPr>
          <w:strike/>
        </w:rPr>
        <w:t xml:space="preserve">a wire or</w:t>
      </w:r>
      <w:r>
        <w:t xml:space="preserve">] electronic</w:t>
      </w:r>
      <w:r>
        <w:rPr>
          <w:u w:val="single"/>
        </w:rPr>
        <w:t xml:space="preserve">, mechanical, or other</w:t>
      </w:r>
      <w:r>
        <w:t xml:space="preserve"> device that </w:t>
      </w:r>
      <w:r>
        <w:rPr>
          <w:u w:val="single"/>
        </w:rPr>
        <w:t xml:space="preserve">may be used to</w:t>
      </w:r>
      <w:r>
        <w:t xml:space="preserve"> [</w:t>
      </w:r>
      <w:r>
        <w:rPr>
          <w:strike/>
        </w:rPr>
        <w:t xml:space="preserve">is capable of</w:t>
      </w:r>
      <w:r>
        <w:t xml:space="preserve">] unlawfully </w:t>
      </w:r>
      <w:r>
        <w:rPr>
          <w:u w:val="single"/>
        </w:rPr>
        <w:t xml:space="preserve">intercept</w:t>
      </w:r>
      <w:r>
        <w:t xml:space="preserve"> [</w:t>
      </w:r>
      <w:r>
        <w:rPr>
          <w:strike/>
        </w:rPr>
        <w:t xml:space="preserve">intercepting</w:t>
      </w:r>
      <w:r>
        <w:t xml:space="preserve">] electronic communications or data to perpetrate </w:t>
      </w:r>
      <w:r>
        <w:rPr>
          <w:u w:val="single"/>
        </w:rPr>
        <w:t xml:space="preserve">card</w:t>
      </w:r>
      <w:r>
        <w:t xml:space="preserve"> fraud.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2312.002.</w:t>
      </w:r>
      <w:r>
        <w:rPr>
          <w:u w:val="single"/>
        </w:rPr>
        <w:t xml:space="preserve"> </w:t>
      </w:r>
      <w:r>
        <w:rPr>
          <w:u w:val="single"/>
        </w:rPr>
        <w:t xml:space="preserve"> </w:t>
      </w:r>
      <w:r>
        <w:rPr>
          <w:u w:val="single"/>
        </w:rPr>
        <w:t xml:space="preserve">RULES.  The commission shall adopt rules as necessary to implement this chapter</w:t>
      </w:r>
      <w:r>
        <w:t xml:space="preserve"> [</w:t>
      </w:r>
      <w:r>
        <w:rPr>
          <w:strike/>
        </w:rPr>
        <w:t xml:space="preserve">The term includes a re-encoder and scanning device, as those terms are defined by Section 522.001, Business &amp; Commerce Code</w:t>
      </w:r>
      <w:r>
        <w:t xml:space="preserve">].</w:t>
      </w:r>
    </w:p>
    <w:p w:rsidR="003F3435" w:rsidRDefault="0032493E">
      <w:pPr>
        <w:spacing w:line="480" w:lineRule="auto"/>
        <w:jc w:val="center"/>
      </w:pPr>
      <w:r>
        <w:rPr>
          <w:u w:val="single"/>
        </w:rPr>
        <w:t xml:space="preserve">SUBCHAPTER B. </w:t>
      </w:r>
      <w:r>
        <w:rPr>
          <w:u w:val="single"/>
        </w:rPr>
        <w:t xml:space="preserve"> </w:t>
      </w:r>
      <w:r>
        <w:rPr>
          <w:u w:val="single"/>
        </w:rPr>
        <w:t xml:space="preserve">PURPOSE AND ADMINISTRATION</w:t>
      </w:r>
    </w:p>
    <w:p w:rsidR="003F3435" w:rsidRDefault="0032493E">
      <w:pPr>
        <w:spacing w:line="480" w:lineRule="auto"/>
        <w:ind w:firstLine="720"/>
        <w:jc w:val="both"/>
      </w:pPr>
      <w:r>
        <w:t xml:space="preserve">Sec.</w:t>
      </w:r>
      <w:r xml:space="preserve">
        <w:t> </w:t>
      </w:r>
      <w:r>
        <w:rPr>
          <w:u w:val="single"/>
        </w:rPr>
        <w:t xml:space="preserve">2312.051</w:t>
      </w:r>
      <w:r xml:space="preserve">
        <w:t> </w:t>
      </w:r>
      <w:r>
        <w:t xml:space="preserve">[</w:t>
      </w:r>
      <w:r>
        <w:rPr>
          <w:strike/>
        </w:rPr>
        <w:t xml:space="preserve">424.002</w:t>
      </w:r>
      <w:r>
        <w:t xml:space="preserve">].</w:t>
      </w:r>
      <w:r xml:space="preserve">
        <w:t> </w:t>
      </w:r>
      <w:r xml:space="preserve">
        <w:t> </w:t>
      </w:r>
      <w:r>
        <w:rPr>
          <w:u w:val="single"/>
        </w:rPr>
        <w:t xml:space="preserve">FINANCIAL CRIMES INTELLIGENCE</w:t>
      </w:r>
      <w:r>
        <w:t xml:space="preserve"> [</w:t>
      </w:r>
      <w:r>
        <w:rPr>
          <w:strike/>
        </w:rPr>
        <w:t xml:space="preserve">PAYMENT FRAUD FUSION</w:t>
      </w:r>
      <w:r>
        <w:t xml:space="preserve">] CENTER ESTABLISHED.  [</w:t>
      </w:r>
      <w:r>
        <w:rPr>
          <w:strike/>
        </w:rPr>
        <w:t xml:space="preserve">(a)</w:t>
      </w:r>
      <w:r xml:space="preserve">
        <w:rPr>
          <w:strike/>
        </w:rPr>
        <w:t> </w:t>
      </w:r>
      <w:r xml:space="preserve">
        <w:rPr>
          <w:strike/>
        </w:rPr>
        <w:t> </w:t>
      </w:r>
      <w:r>
        <w:rPr>
          <w:strike/>
        </w:rPr>
        <w:t xml:space="preserve">Law enforcement agencies or other governmental agencies designated by the attorney general may collaborate with the attorney general to establish a payment fraud fusion center.</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The </w:t>
      </w:r>
      <w:r>
        <w:rPr>
          <w:u w:val="single"/>
        </w:rPr>
        <w:t xml:space="preserve">commission</w:t>
      </w:r>
      <w:r>
        <w:t xml:space="preserve"> [</w:t>
      </w:r>
      <w:r>
        <w:rPr>
          <w:strike/>
        </w:rPr>
        <w:t xml:space="preserve">attorney general</w:t>
      </w:r>
      <w:r>
        <w:t xml:space="preserve">] shall establish the center </w:t>
      </w:r>
      <w:r>
        <w:rPr>
          <w:u w:val="single"/>
        </w:rPr>
        <w:t xml:space="preserve">within the department</w:t>
      </w:r>
      <w:r>
        <w:t xml:space="preserve"> [</w:t>
      </w:r>
      <w:r>
        <w:rPr>
          <w:strike/>
        </w:rPr>
        <w:t xml:space="preserve">in the City of Tyler</w:t>
      </w:r>
      <w:r>
        <w:t xml:space="preserve">].</w:t>
      </w:r>
    </w:p>
    <w:p w:rsidR="003F3435" w:rsidRDefault="0032493E">
      <w:pPr>
        <w:spacing w:line="480" w:lineRule="auto"/>
        <w:ind w:firstLine="720"/>
        <w:jc w:val="both"/>
      </w:pPr>
      <w:r>
        <w:t xml:space="preserve">Sec.</w:t>
      </w:r>
      <w:r xml:space="preserve">
        <w:t> </w:t>
      </w:r>
      <w:r>
        <w:rPr>
          <w:u w:val="single"/>
        </w:rPr>
        <w:t xml:space="preserve">2312.052.</w:t>
      </w:r>
      <w:r>
        <w:rPr>
          <w:u w:val="single"/>
        </w:rPr>
        <w:t xml:space="preserve"> </w:t>
      </w:r>
      <w:r>
        <w:rPr>
          <w:u w:val="single"/>
        </w:rPr>
        <w:t xml:space="preserve"> </w:t>
      </w:r>
      <w:r>
        <w:rPr>
          <w:u w:val="single"/>
        </w:rPr>
        <w:t xml:space="preserve">PURPOSES</w:t>
      </w:r>
      <w:r>
        <w:t xml:space="preserve"> [</w:t>
      </w:r>
      <w:r>
        <w:rPr>
          <w:strike/>
        </w:rPr>
        <w:t xml:space="preserve">424.003.</w:t>
      </w:r>
      <w:r xml:space="preserve">
        <w:rPr>
          <w:strike/>
        </w:rPr>
        <w:t> </w:t>
      </w:r>
      <w:r xml:space="preserve">
        <w:rPr>
          <w:strike/>
        </w:rPr>
        <w:t> </w:t>
      </w:r>
      <w:r>
        <w:rPr>
          <w:strike/>
        </w:rPr>
        <w:t xml:space="preserve">PURPOSE</w:t>
      </w:r>
      <w:r>
        <w:t xml:space="preserve">] OF CENTER. </w:t>
      </w:r>
      <w:r>
        <w:t xml:space="preserve"> </w:t>
      </w:r>
      <w:r>
        <w:t xml:space="preserve">[</w:t>
      </w:r>
      <w:r>
        <w:rPr>
          <w:strike/>
        </w:rPr>
        <w:t xml:space="preserve">(a)</w:t>
      </w:r>
      <w:r>
        <w:t xml:space="preserve">]</w:t>
      </w:r>
      <w:r xml:space="preserve">
        <w:t> </w:t>
      </w:r>
      <w:r xml:space="preserve">
        <w:t> </w:t>
      </w:r>
      <w:r>
        <w:t xml:space="preserve">The </w:t>
      </w:r>
      <w:r>
        <w:rPr>
          <w:u w:val="single"/>
        </w:rPr>
        <w:t xml:space="preserve">purposes of the</w:t>
      </w:r>
      <w:r>
        <w:t xml:space="preserve"> center </w:t>
      </w:r>
      <w:r>
        <w:rPr>
          <w:u w:val="single"/>
        </w:rPr>
        <w:t xml:space="preserve">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w:t>
      </w:r>
      <w:r>
        <w:t xml:space="preserve"> [</w:t>
      </w:r>
      <w:r>
        <w:rPr>
          <w:strike/>
        </w:rPr>
        <w:t xml:space="preserve">serves</w:t>
      </w:r>
      <w:r>
        <w:t xml:space="preserve">] as the state's primary entity for the planning, coordination, and integration of [</w:t>
      </w:r>
      <w:r>
        <w:rPr>
          <w:strike/>
        </w:rPr>
        <w:t xml:space="preserve">the capabilities of</w:t>
      </w:r>
      <w:r>
        <w:t xml:space="preserve">] law enforcement agencies and other governmental agencies </w:t>
      </w:r>
      <w:r>
        <w:rPr>
          <w:u w:val="single"/>
        </w:rPr>
        <w:t xml:space="preserve">that</w:t>
      </w:r>
      <w:r>
        <w:t xml:space="preserve"> [</w:t>
      </w:r>
      <w:r>
        <w:rPr>
          <w:strike/>
        </w:rPr>
        <w:t xml:space="preserve">to</w:t>
      </w:r>
      <w:r>
        <w:t xml:space="preserve">] respond to criminal activity [</w:t>
      </w:r>
      <w:r>
        <w:rPr>
          <w:strike/>
        </w:rPr>
        <w:t xml:space="preserve">that is</w:t>
      </w:r>
      <w:r>
        <w:t xml:space="preserve">] related to </w:t>
      </w:r>
      <w:r>
        <w:rPr>
          <w:u w:val="single"/>
        </w:rPr>
        <w:t xml:space="preserve">card</w:t>
      </w:r>
      <w:r>
        <w:t xml:space="preserve"> [</w:t>
      </w:r>
      <w:r>
        <w:rPr>
          <w:strike/>
        </w:rPr>
        <w:t xml:space="preserve">payment</w:t>
      </w:r>
      <w:r>
        <w:t xml:space="preserve">] fraud, including through the use of skimmers</w:t>
      </w:r>
      <w:r>
        <w:rPr>
          <w:u w:val="single"/>
        </w:rPr>
        <w:t xml:space="preserve">; and</w:t>
      </w:r>
      <w:r>
        <w:t xml:space="preserve">[</w:t>
      </w:r>
      <w:r>
        <w:rPr>
          <w:strike/>
        </w:rPr>
        <w:t xml:space="preserve">.</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(b)</w:t>
      </w:r>
      <w:r xml:space="preserve">
        <w:rPr>
          <w:strike/>
        </w:rPr>
        <w:t> </w:t>
      </w:r>
      <w:r xml:space="preserve">
        <w:rPr>
          <w:strike/>
        </w:rPr>
        <w:t> </w:t>
      </w:r>
      <w:r>
        <w:rPr>
          <w:strike/>
        </w:rPr>
        <w:t xml:space="preserve">The purpose of the center is to</w:t>
      </w:r>
      <w:r>
        <w:t xml:space="preserve">] maximize the ability of </w:t>
      </w:r>
      <w:r>
        <w:rPr>
          <w:u w:val="single"/>
        </w:rPr>
        <w:t xml:space="preserve">the department,</w:t>
      </w:r>
      <w:r>
        <w:t xml:space="preserve"> law enforcement agencies</w:t>
      </w:r>
      <w:r>
        <w:rPr>
          <w:u w:val="single"/>
        </w:rPr>
        <w:t xml:space="preserve">,</w:t>
      </w:r>
      <w:r>
        <w:t xml:space="preserve"> and other governmental agencies to detect, prevent, and respond to criminal activities related to </w:t>
      </w:r>
      <w:r>
        <w:rPr>
          <w:u w:val="single"/>
        </w:rPr>
        <w:t xml:space="preserve">card</w:t>
      </w:r>
      <w:r>
        <w:t xml:space="preserve"> [</w:t>
      </w:r>
      <w:r>
        <w:rPr>
          <w:strike/>
        </w:rPr>
        <w:t xml:space="preserve">payment</w:t>
      </w:r>
      <w:r>
        <w:t xml:space="preserve">] fraud.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2312.053.</w:t>
      </w:r>
      <w:r>
        <w:rPr>
          <w:u w:val="single"/>
        </w:rPr>
        <w:t xml:space="preserve"> </w:t>
      </w:r>
      <w:r>
        <w:rPr>
          <w:u w:val="single"/>
        </w:rPr>
        <w:t xml:space="preserve"> </w:t>
      </w:r>
      <w:r>
        <w:rPr>
          <w:u w:val="single"/>
        </w:rPr>
        <w:t xml:space="preserve">OPERATION AGREEMENTS AUTHORIZED; CHIEF INTELLIGENCE COORDINATOR.  (a)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enter into agreements with law enforcement agencies or other governmental agencies for the operation of the center;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enter into an agreement with a law enforcement agency or other governmental agency for the appointment of a chief intelligence coordinator to supervise and manage the operation of the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intelligence coordinator appointed under the agreement required by Subsection (a)(2) may be a licensed peace officer. </w:t>
      </w:r>
      <w:r>
        <w:rPr>
          <w:u w:val="single"/>
        </w:rPr>
        <w:t xml:space="preserve"> </w:t>
      </w:r>
      <w:r>
        <w:rPr>
          <w:u w:val="single"/>
        </w:rPr>
        <w:t xml:space="preserve">The agreement must provide that the commission of a chief intelligence coordinator who is a licensed peace officer will be carried by the agency with which the department enters into the agreement under that subdivision.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a law enforcement agency or other governmental agency collects and maintains under an agreement entered into with the department under this chapter is the intellectual property of the center. </w:t>
      </w:r>
      <w:r>
        <w:rPr>
          <w:u w:val="single"/>
        </w:rPr>
        <w:t xml:space="preserve"> </w:t>
      </w:r>
      <w:r>
        <w:rPr>
          <w:u w:val="single"/>
        </w:rPr>
        <w:t xml:space="preserve">On termination of the agreement, the contracting agency shall transfer the information to the department in accordance with the terms of the agreement.</w:t>
      </w:r>
    </w:p>
    <w:p w:rsidR="003F3435" w:rsidRDefault="0032493E">
      <w:pPr>
        <w:spacing w:line="480" w:lineRule="auto"/>
        <w:ind w:firstLine="720"/>
        <w:jc w:val="both"/>
      </w:pPr>
      <w:r>
        <w:t xml:space="preserve">Sec.</w:t>
      </w:r>
      <w:r xml:space="preserve">
        <w:t> </w:t>
      </w:r>
      <w:r>
        <w:rPr>
          <w:u w:val="single"/>
        </w:rPr>
        <w:t xml:space="preserve">2312.054</w:t>
      </w:r>
      <w:r xml:space="preserve">
        <w:t> </w:t>
      </w:r>
      <w:r>
        <w:t xml:space="preserve">[</w:t>
      </w:r>
      <w:r>
        <w:rPr>
          <w:strike/>
        </w:rPr>
        <w:t xml:space="preserve">424.004</w:t>
      </w:r>
      <w:r>
        <w:t xml:space="preserve">].</w:t>
      </w:r>
      <w:r xml:space="preserve">
        <w:t> </w:t>
      </w:r>
      <w:r xml:space="preserve">
        <w:t> </w:t>
      </w:r>
      <w:r>
        <w:t xml:space="preserve">POWERS AND DUTIES.  (a) </w:t>
      </w:r>
      <w:r>
        <w:t xml:space="preserve"> </w:t>
      </w:r>
      <w:r>
        <w:t xml:space="preserve">The center may collaborate with federal</w:t>
      </w:r>
      <w:r>
        <w:rPr>
          <w:u w:val="single"/>
        </w:rPr>
        <w:t xml:space="preserve">, state, and local governmental</w:t>
      </w:r>
      <w:r>
        <w:t xml:space="preserve"> agencies [</w:t>
      </w:r>
      <w:r>
        <w:rPr>
          <w:strike/>
        </w:rPr>
        <w:t xml:space="preserve">for the performance of the center's duties and</w:t>
      </w:r>
      <w:r>
        <w:t xml:space="preserve">] to accomplish the </w:t>
      </w:r>
      <w:r>
        <w:rPr>
          <w:u w:val="single"/>
        </w:rPr>
        <w:t xml:space="preserve">purposes</w:t>
      </w:r>
      <w:r>
        <w:t xml:space="preserve"> [</w:t>
      </w:r>
      <w:r>
        <w:rPr>
          <w:strike/>
        </w:rPr>
        <w:t xml:space="preserve">purpose</w:t>
      </w:r>
      <w:r>
        <w:t xml:space="preserve">] of the center.</w:t>
      </w:r>
    </w:p>
    <w:p w:rsidR="003F3435" w:rsidRDefault="0032493E">
      <w:pPr>
        <w:spacing w:line="480" w:lineRule="auto"/>
        <w:ind w:firstLine="720"/>
        <w:jc w:val="both"/>
      </w:pPr>
      <w:r>
        <w:t xml:space="preserve">(b)</w:t>
      </w:r>
      <w:r xml:space="preserve">
        <w:t> </w:t>
      </w:r>
      <w:r xml:space="preserve">
        <w:t> </w:t>
      </w:r>
      <w:r>
        <w:t xml:space="preserve">The center shall assist law enforcement agencies</w:t>
      </w:r>
      <w:r>
        <w:rPr>
          <w:u w:val="single"/>
        </w:rPr>
        <w:t xml:space="preserve">,</w:t>
      </w:r>
      <w:r>
        <w:t xml:space="preserve"> [</w:t>
      </w:r>
      <w:r>
        <w:rPr>
          <w:strike/>
        </w:rPr>
        <w:t xml:space="preserve">and</w:t>
      </w:r>
      <w:r>
        <w:t xml:space="preserve">] other governmental agencies</w:t>
      </w:r>
      <w:r>
        <w:rPr>
          <w:u w:val="single"/>
        </w:rPr>
        <w:t xml:space="preserve">, financial institutions, credit card issuers, debit card issuers, payment card networks, institutions of higher education,</w:t>
      </w:r>
      <w:r>
        <w:t xml:space="preserve"> and merchants in their efforts to develop and implement strategies to:</w:t>
      </w:r>
    </w:p>
    <w:p w:rsidR="003F3435" w:rsidRDefault="0032493E">
      <w:pPr>
        <w:spacing w:line="480" w:lineRule="auto"/>
        <w:ind w:firstLine="1440"/>
        <w:jc w:val="both"/>
      </w:pPr>
      <w:r>
        <w:t xml:space="preserve">(1)</w:t>
      </w:r>
      <w:r xml:space="preserve">
        <w:t> </w:t>
      </w:r>
      <w:r xml:space="preserve">
        <w:t> </w:t>
      </w:r>
      <w:r>
        <w:t xml:space="preserve">detect skimmers;</w:t>
      </w:r>
    </w:p>
    <w:p w:rsidR="003F3435" w:rsidRDefault="0032493E">
      <w:pPr>
        <w:spacing w:line="480" w:lineRule="auto"/>
        <w:ind w:firstLine="1440"/>
        <w:jc w:val="both"/>
      </w:pPr>
      <w:r>
        <w:t xml:space="preserve">(2)</w:t>
      </w:r>
      <w:r xml:space="preserve">
        <w:t> </w:t>
      </w:r>
      <w:r xml:space="preserve">
        <w:t> </w:t>
      </w:r>
      <w:r>
        <w:t xml:space="preserve">ensure an effective response if a skimmer is found; and</w:t>
      </w:r>
    </w:p>
    <w:p w:rsidR="003F3435" w:rsidRDefault="0032493E">
      <w:pPr>
        <w:spacing w:line="480" w:lineRule="auto"/>
        <w:ind w:firstLine="1440"/>
        <w:jc w:val="both"/>
      </w:pPr>
      <w:r>
        <w:t xml:space="preserve">(3)</w:t>
      </w:r>
      <w:r xml:space="preserve">
        <w:t> </w:t>
      </w:r>
      <w:r xml:space="preserve">
        <w:t> </w:t>
      </w:r>
      <w:r>
        <w:t xml:space="preserve">prevent </w:t>
      </w:r>
      <w:r>
        <w:rPr>
          <w:u w:val="single"/>
        </w:rPr>
        <w:t xml:space="preserve">card</w:t>
      </w:r>
      <w:r>
        <w:t xml:space="preserve"> [</w:t>
      </w:r>
      <w:r>
        <w:rPr>
          <w:strike/>
        </w:rPr>
        <w:t xml:space="preserve">payment</w:t>
      </w:r>
      <w:r>
        <w:t xml:space="preserve">] fraud.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center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as a centralized collection point for information related to card fraud;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training and educational opportunities to law enforcement;</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outreach to the public;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release information to affected financial institutions, credit card issuers, debit card issuers, payment card networks, institutions of higher education, and merchants if the center does not consider the information to be sensitive to law enforcement.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(c)(4), information is considered sensitive to law enforcement if the information could cause harm to law enforcement activities or jeopardize an investigation or operation if disclosed.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2312.055.</w:t>
      </w:r>
      <w:r>
        <w:rPr>
          <w:u w:val="single"/>
        </w:rPr>
        <w:t xml:space="preserve"> </w:t>
      </w:r>
      <w:r>
        <w:rPr>
          <w:u w:val="single"/>
        </w:rPr>
        <w:t xml:space="preserve"> </w:t>
      </w:r>
      <w:r>
        <w:rPr>
          <w:u w:val="single"/>
        </w:rPr>
        <w:t xml:space="preserve">ANNUAL REPORT.  (a) </w:t>
      </w:r>
      <w:r>
        <w:rPr>
          <w:u w:val="single"/>
        </w:rPr>
        <w:t xml:space="preserve"> </w:t>
      </w:r>
      <w:r>
        <w:rPr>
          <w:u w:val="single"/>
        </w:rPr>
        <w:t xml:space="preserve">Not later than December 1 of each year, the chief intelligence coordinator shall file a report with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of operation for the center and an estimate of the amount of money necessary to implement that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assessment of the current state of card fraud in this state,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identification of the geographic locations in this state that have the highest statistical probability for card fraud;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summary of card fraud statistics for the year in which the report is filed;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detailed plan of operation for combatting card fraud;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communications plan for outreach to law enforcement agencies, financial institutions, credit card issuers, debit card issuers, payment card networks, merchants, and the public;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list of expenditures made since the most recent report was filed with the department.</w:t>
      </w:r>
    </w:p>
    <w:p w:rsidR="003F3435" w:rsidRDefault="0032493E">
      <w:pPr>
        <w:spacing w:line="480" w:lineRule="auto"/>
        <w:jc w:val="center"/>
      </w:pPr>
      <w:r>
        <w:rPr>
          <w:u w:val="single"/>
        </w:rPr>
        <w:t xml:space="preserve">SUBCHAPTER C. </w:t>
      </w:r>
      <w:r>
        <w:rPr>
          <w:u w:val="single"/>
        </w:rPr>
        <w:t xml:space="preserve"> </w:t>
      </w:r>
      <w:r>
        <w:rPr>
          <w:u w:val="single"/>
        </w:rPr>
        <w:t xml:space="preserve">FINANCIAL PROVISIONS</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424.005.</w:t>
      </w:r>
      <w:r xml:space="preserve">
        <w:rPr>
          <w:strike/>
        </w:rPr>
        <w:t> </w:t>
      </w:r>
      <w:r xml:space="preserve">
        <w:rPr>
          <w:strike/>
        </w:rPr>
        <w:t> </w:t>
      </w:r>
      <w:r>
        <w:rPr>
          <w:strike/>
        </w:rPr>
        <w:t xml:space="preserve">DIRECTOR.  (a) </w:t>
      </w:r>
      <w:r>
        <w:rPr>
          <w:strike/>
        </w:rPr>
        <w:t xml:space="preserve"> </w:t>
      </w:r>
      <w:r>
        <w:rPr>
          <w:strike/>
        </w:rPr>
        <w:t xml:space="preserve">The attorney general shall appoint a director to supervise and manage the center.</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director is under the supervision and direction of the attorney general.</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424.006.</w:t>
      </w:r>
      <w:r xml:space="preserve">
        <w:rPr>
          <w:strike/>
        </w:rPr>
        <w:t> </w:t>
      </w:r>
      <w:r xml:space="preserve">
        <w:rPr>
          <w:strike/>
        </w:rPr>
        <w:t> </w:t>
      </w:r>
      <w:r>
        <w:rPr>
          <w:strike/>
        </w:rPr>
        <w:t xml:space="preserve">RULES.  The attorney general by rule shall adopt reasonable policies and procedures necessary to implement this chapter.</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424.007.</w:t>
      </w:r>
      <w:r xml:space="preserve">
        <w:rPr>
          <w:strike/>
        </w:rPr>
        <w:t> </w:t>
      </w:r>
      <w:r xml:space="preserve">
        <w:rPr>
          <w:strike/>
        </w:rPr>
        <w:t> </w:t>
      </w:r>
      <w:r>
        <w:rPr>
          <w:strike/>
        </w:rPr>
        <w:t xml:space="preserve">FACILITIES AND ADMINISTRATIVE SUPPORT.  A municipality's police department may provide facilities and administrative support to a payment fraud fusion center established in the municipality.</w:t>
      </w:r>
      <w:r>
        <w:t xml:space="preserve">]</w:t>
      </w:r>
    </w:p>
    <w:p w:rsidR="003F3435" w:rsidRDefault="0032493E">
      <w:pPr>
        <w:spacing w:line="480" w:lineRule="auto"/>
        <w:ind w:firstLine="720"/>
        <w:jc w:val="both"/>
      </w:pPr>
      <w:r>
        <w:t xml:space="preserve">Sec.</w:t>
      </w:r>
      <w:r xml:space="preserve">
        <w:t> </w:t>
      </w:r>
      <w:r>
        <w:rPr>
          <w:u w:val="single"/>
        </w:rPr>
        <w:t xml:space="preserve">2312.101</w:t>
      </w:r>
      <w:r xml:space="preserve">
        <w:t> </w:t>
      </w:r>
      <w:r>
        <w:t xml:space="preserve">[</w:t>
      </w:r>
      <w:r>
        <w:rPr>
          <w:strike/>
        </w:rPr>
        <w:t xml:space="preserve">424.008</w:t>
      </w:r>
      <w:r>
        <w:t xml:space="preserve">].</w:t>
      </w:r>
      <w:r xml:space="preserve">
        <w:t> </w:t>
      </w:r>
      <w:r xml:space="preserve">
        <w:t> </w:t>
      </w:r>
      <w:r>
        <w:rPr>
          <w:u w:val="single"/>
        </w:rPr>
        <w:t xml:space="preserve">FUNDING</w:t>
      </w:r>
      <w:r>
        <w:t xml:space="preserve"> [</w:t>
      </w:r>
      <w:r>
        <w:rPr>
          <w:strike/>
        </w:rPr>
        <w:t xml:space="preserve">GIFTS AND GRANTS</w:t>
      </w:r>
      <w:r>
        <w:t xml:space="preserve">].  The </w:t>
      </w:r>
      <w:r>
        <w:rPr>
          <w:u w:val="single"/>
        </w:rPr>
        <w:t xml:space="preserve">department</w:t>
      </w:r>
      <w:r>
        <w:t xml:space="preserve"> [</w:t>
      </w:r>
      <w:r>
        <w:rPr>
          <w:strike/>
        </w:rPr>
        <w:t xml:space="preserve">payment fraud fusion center</w:t>
      </w:r>
      <w:r>
        <w:t xml:space="preserve">] may </w:t>
      </w:r>
      <w:r>
        <w:rPr>
          <w:u w:val="single"/>
        </w:rPr>
        <w:t xml:space="preserve">solicit and</w:t>
      </w:r>
      <w:r>
        <w:t xml:space="preserve"> accept gifts, grants, and </w:t>
      </w:r>
      <w:r>
        <w:rPr>
          <w:u w:val="single"/>
        </w:rPr>
        <w:t xml:space="preserve">other</w:t>
      </w:r>
      <w:r>
        <w:t xml:space="preserve"> donations to </w:t>
      </w:r>
      <w:r>
        <w:rPr>
          <w:u w:val="single"/>
        </w:rPr>
        <w:t xml:space="preserve">fund, administer, and</w:t>
      </w:r>
      <w:r>
        <w:t xml:space="preserve"> carry out the </w:t>
      </w:r>
      <w:r>
        <w:rPr>
          <w:u w:val="single"/>
        </w:rPr>
        <w:t xml:space="preserve">purposes</w:t>
      </w:r>
      <w:r>
        <w:t xml:space="preserve"> [</w:t>
      </w:r>
      <w:r>
        <w:rPr>
          <w:strike/>
        </w:rPr>
        <w:t xml:space="preserve">purpose</w:t>
      </w:r>
      <w:r>
        <w:t xml:space="preserve">] of the center</w:t>
      </w:r>
      <w:r>
        <w:rPr>
          <w:u w:val="single"/>
        </w:rPr>
        <w:t xml:space="preserve">, except that the department may not solicit or accept a gift, grant, or other donation from a license holder as defined by Section 2310.151</w:t>
      </w:r>
      <w: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2312.102.</w:t>
      </w:r>
      <w:r>
        <w:rPr>
          <w:u w:val="single"/>
        </w:rPr>
        <w:t xml:space="preserve"> </w:t>
      </w:r>
      <w:r>
        <w:rPr>
          <w:u w:val="single"/>
        </w:rPr>
        <w:t xml:space="preserve"> </w:t>
      </w:r>
      <w:r>
        <w:rPr>
          <w:u w:val="single"/>
        </w:rPr>
        <w:t xml:space="preserve">AWARD OF GRANTS.  (a) </w:t>
      </w:r>
      <w:r>
        <w:rPr>
          <w:u w:val="single"/>
        </w:rPr>
        <w:t xml:space="preserve"> </w:t>
      </w:r>
      <w:r>
        <w:rPr>
          <w:u w:val="single"/>
        </w:rPr>
        <w:t xml:space="preserve">Subject to the availability of appropriated money, the department may award grants for the purposes of this chapter by entering into a contract with each grant recipient.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recipient may use grant money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card fraud by removing skimmers;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or upgrade fraud deterrence equipment, including unique locking systems, cameras, and lights;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training opportunities regarding skimmers;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public outreach regarding card fraud.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of the Business &amp; Commerce Code are repealed:</w:t>
      </w:r>
    </w:p>
    <w:p w:rsidR="003F3435" w:rsidRDefault="0032493E">
      <w:pPr>
        <w:spacing w:line="480" w:lineRule="auto"/>
        <w:ind w:firstLine="1440"/>
        <w:jc w:val="both"/>
      </w:pPr>
      <w:r>
        <w:t xml:space="preserve">(1)</w:t>
      </w:r>
      <w:r xml:space="preserve">
        <w:t> </w:t>
      </w:r>
      <w:r xml:space="preserve">
        <w:t> </w:t>
      </w:r>
      <w:r>
        <w:t xml:space="preserve">Section 607.001(9);</w:t>
      </w:r>
    </w:p>
    <w:p w:rsidR="003F3435" w:rsidRDefault="0032493E">
      <w:pPr>
        <w:spacing w:line="480" w:lineRule="auto"/>
        <w:ind w:firstLine="1440"/>
        <w:jc w:val="both"/>
      </w:pPr>
      <w:r>
        <w:t xml:space="preserve">(2)</w:t>
      </w:r>
      <w:r xml:space="preserve">
        <w:t> </w:t>
      </w:r>
      <w:r xml:space="preserve">
        <w:t> </w:t>
      </w:r>
      <w:r>
        <w:t xml:space="preserve">Section 607.051;</w:t>
      </w:r>
    </w:p>
    <w:p w:rsidR="003F3435" w:rsidRDefault="0032493E">
      <w:pPr>
        <w:spacing w:line="480" w:lineRule="auto"/>
        <w:ind w:firstLine="1440"/>
        <w:jc w:val="both"/>
      </w:pPr>
      <w:r>
        <w:t xml:space="preserve">(3)</w:t>
      </w:r>
      <w:r xml:space="preserve">
        <w:t> </w:t>
      </w:r>
      <w:r xml:space="preserve">
        <w:t> </w:t>
      </w:r>
      <w:r>
        <w:t xml:space="preserve">Section 607.052;</w:t>
      </w:r>
    </w:p>
    <w:p w:rsidR="003F3435" w:rsidRDefault="0032493E">
      <w:pPr>
        <w:spacing w:line="480" w:lineRule="auto"/>
        <w:ind w:firstLine="1440"/>
        <w:jc w:val="both"/>
      </w:pPr>
      <w:r>
        <w:t xml:space="preserve">(4)</w:t>
      </w:r>
      <w:r xml:space="preserve">
        <w:t> </w:t>
      </w:r>
      <w:r xml:space="preserve">
        <w:t> </w:t>
      </w:r>
      <w:r>
        <w:t xml:space="preserve">Section 607.054(b);</w:t>
      </w:r>
    </w:p>
    <w:p w:rsidR="003F3435" w:rsidRDefault="0032493E">
      <w:pPr>
        <w:spacing w:line="480" w:lineRule="auto"/>
        <w:ind w:firstLine="1440"/>
        <w:jc w:val="both"/>
      </w:pPr>
      <w:r>
        <w:t xml:space="preserve">(5)</w:t>
      </w:r>
      <w:r xml:space="preserve">
        <w:t> </w:t>
      </w:r>
      <w:r xml:space="preserve">
        <w:t> </w:t>
      </w:r>
      <w:r>
        <w:t xml:space="preserve">Section 607.101; and</w:t>
      </w:r>
    </w:p>
    <w:p w:rsidR="003F3435" w:rsidRDefault="0032493E">
      <w:pPr>
        <w:spacing w:line="480" w:lineRule="auto"/>
        <w:ind w:firstLine="1440"/>
        <w:jc w:val="both"/>
      </w:pPr>
      <w:r>
        <w:t xml:space="preserve">(6)</w:t>
      </w:r>
      <w:r xml:space="preserve">
        <w:t> </w:t>
      </w:r>
      <w:r xml:space="preserve">
        <w:t> </w:t>
      </w:r>
      <w:r>
        <w:t xml:space="preserve">Section 607.102.</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w:t>
      </w:r>
      <w:r>
        <w:t xml:space="preserve"> </w:t>
      </w:r>
      <w:r>
        <w:t xml:space="preserve">The Texas Department of Licensing and Regulation may establish a workgroup composed of stakeholders to provide input, advice, and recommendations regarding the department's powers and duties under and the administration of:</w:t>
      </w:r>
    </w:p>
    <w:p w:rsidR="003F3435" w:rsidRDefault="0032493E">
      <w:pPr>
        <w:spacing w:line="480" w:lineRule="auto"/>
        <w:ind w:firstLine="1440"/>
        <w:jc w:val="both"/>
      </w:pPr>
      <w:r>
        <w:t xml:space="preserve">(1)</w:t>
      </w:r>
      <w:r xml:space="preserve">
        <w:t> </w:t>
      </w:r>
      <w:r xml:space="preserve">
        <w:t> </w:t>
      </w:r>
      <w:r>
        <w:t xml:space="preserve">Chapter 607, Business &amp; Commerce Code, as amended by this Act;</w:t>
      </w:r>
    </w:p>
    <w:p w:rsidR="003F3435" w:rsidRDefault="0032493E">
      <w:pPr>
        <w:spacing w:line="480" w:lineRule="auto"/>
        <w:ind w:firstLine="1440"/>
        <w:jc w:val="both"/>
      </w:pPr>
      <w:r>
        <w:t xml:space="preserve">(2)</w:t>
      </w:r>
      <w:r xml:space="preserve">
        <w:t> </w:t>
      </w:r>
      <w:r xml:space="preserve">
        <w:t> </w:t>
      </w:r>
      <w:r>
        <w:t xml:space="preserve">Section 2310.101(c), Occupations Code, as added by this Act; and</w:t>
      </w:r>
    </w:p>
    <w:p w:rsidR="003F3435" w:rsidRDefault="0032493E">
      <w:pPr>
        <w:spacing w:line="480" w:lineRule="auto"/>
        <w:ind w:firstLine="1440"/>
        <w:jc w:val="both"/>
      </w:pPr>
      <w:r>
        <w:t xml:space="preserve">(3)</w:t>
      </w:r>
      <w:r xml:space="preserve">
        <w:t> </w:t>
      </w:r>
      <w:r xml:space="preserve">
        <w:t> </w:t>
      </w:r>
      <w:r>
        <w:t xml:space="preserve">Chapter 2312, Occupations Code, as transferred, redesignated, and amended by this Act.</w:t>
      </w:r>
    </w:p>
    <w:p w:rsidR="003F3435" w:rsidRDefault="0032493E">
      <w:pPr>
        <w:spacing w:line="480" w:lineRule="auto"/>
        <w:ind w:firstLine="720"/>
        <w:jc w:val="both"/>
      </w:pPr>
      <w:r>
        <w:t xml:space="preserve">(b)</w:t>
      </w:r>
      <w:r xml:space="preserve">
        <w:t> </w:t>
      </w:r>
      <w:r xml:space="preserve">
        <w:t> </w:t>
      </w:r>
      <w:r>
        <w:t xml:space="preserve">If a workgroup is established as authorized by Subsection (a) of this section, the Texas Department of Licensing and Regulation shall lead the workgroup and determine the workgroup's size, composition, and scope of purpose.</w:t>
      </w:r>
    </w:p>
    <w:p w:rsidR="003F3435" w:rsidRDefault="0032493E">
      <w:pPr>
        <w:spacing w:line="480" w:lineRule="auto"/>
        <w:ind w:firstLine="720"/>
        <w:jc w:val="both"/>
      </w:pPr>
      <w:r>
        <w:t xml:space="preserve">(c)</w:t>
      </w:r>
      <w:r xml:space="preserve">
        <w:t> </w:t>
      </w:r>
      <w:r xml:space="preserve">
        <w:t> </w:t>
      </w:r>
      <w:r>
        <w:t xml:space="preserve">A workgroup established under this section is abolished and this section expires December 1, 2022.</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Texas Commission of Licensing and Regulation shall adopt rules necessary to implement the changes in law made by this Act not later than September 1, 2021.</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On the effective date of this Act:</w:t>
      </w:r>
    </w:p>
    <w:p w:rsidR="003F3435" w:rsidRDefault="0032493E">
      <w:pPr>
        <w:spacing w:line="480" w:lineRule="auto"/>
        <w:ind w:firstLine="1440"/>
        <w:jc w:val="both"/>
      </w:pPr>
      <w:r>
        <w:t xml:space="preserve">(1)</w:t>
      </w:r>
      <w:r xml:space="preserve">
        <w:t> </w:t>
      </w:r>
      <w:r xml:space="preserve">
        <w:t> </w:t>
      </w:r>
      <w:r>
        <w:t xml:space="preserve">the payment fraud fusion center is redesignated as the financial crimes intelligence center;</w:t>
      </w:r>
    </w:p>
    <w:p w:rsidR="003F3435" w:rsidRDefault="0032493E">
      <w:pPr>
        <w:spacing w:line="480" w:lineRule="auto"/>
        <w:ind w:firstLine="1440"/>
        <w:jc w:val="both"/>
      </w:pPr>
      <w:r>
        <w:t xml:space="preserve">(2)</w:t>
      </w:r>
      <w:r xml:space="preserve">
        <w:t> </w:t>
      </w:r>
      <w:r xml:space="preserve">
        <w:t> </w:t>
      </w:r>
      <w:r>
        <w:t xml:space="preserve">all powers, duties, functions, programs, and activities of the office of the attorney general under Chapter 424, Government Code, as added by Chapter 863 (H.B. 2945), Acts of the 86th Legislature, Regular Session, 2019, as that chapter existed immediately before the effective date of this Act, are transferred to the Texas Commission of Licensing and Regulation and the Texas Department of Licensing and Regulation;</w:t>
      </w:r>
    </w:p>
    <w:p w:rsidR="003F3435" w:rsidRDefault="0032493E">
      <w:pPr>
        <w:spacing w:line="480" w:lineRule="auto"/>
        <w:ind w:firstLine="1440"/>
        <w:jc w:val="both"/>
      </w:pPr>
      <w:r>
        <w:t xml:space="preserve">(3)</w:t>
      </w:r>
      <w:r xml:space="preserve">
        <w:t> </w:t>
      </w:r>
      <w:r xml:space="preserve">
        <w:t> </w:t>
      </w:r>
      <w:r>
        <w:t xml:space="preserve">all obligations, contracts, property, and records of the office of the attorney general that are related to a power, duty, function, program, or activity transferred under Subdivision (2) of this subsection are transferred to the Texas Commission of Licensing and Regulation and the Texas Department of Licensing and Regulation; and</w:t>
      </w:r>
    </w:p>
    <w:p w:rsidR="003F3435" w:rsidRDefault="0032493E">
      <w:pPr>
        <w:spacing w:line="480" w:lineRule="auto"/>
        <w:ind w:firstLine="1440"/>
        <w:jc w:val="both"/>
      </w:pPr>
      <w:r>
        <w:t xml:space="preserve">(4)</w:t>
      </w:r>
      <w:r xml:space="preserve">
        <w:t> </w:t>
      </w:r>
      <w:r xml:space="preserve">
        <w:t> </w:t>
      </w:r>
      <w:r>
        <w:t xml:space="preserve">all pending complaints, investigations, or contested cases that are related to a power, duty, function, program, or activity transferred under Subdivision (2) of this subsection are transferred without change in status to the Texas Commission of Licensing and Regulation and the Texas Department of Licensing and Regulation.</w:t>
      </w:r>
    </w:p>
    <w:p w:rsidR="003F3435" w:rsidRDefault="0032493E">
      <w:pPr>
        <w:spacing w:line="480" w:lineRule="auto"/>
        <w:ind w:firstLine="720"/>
        <w:jc w:val="both"/>
      </w:pPr>
      <w:r>
        <w:t xml:space="preserve">(b)</w:t>
      </w:r>
      <w:r xml:space="preserve">
        <w:t> </w:t>
      </w:r>
      <w:r xml:space="preserve">
        <w:t> </w:t>
      </w:r>
      <w:r>
        <w:t xml:space="preserve">A rule or form adopted by the office of the attorney general that relates to a power, duty, function, program, or activity transferred under Subsection (a)(2) of this section is a rule or form of the Texas Commission of Licensing and Regulation and the Texas Department of Licensing and Regulation, as applicable, until altered by the commission.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607.103, Business &amp; Commerce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To the extent of any conflict, this Act prevails over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