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87R10686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by the Public Utility Commission of Texas on the ability of electric generators to respond to abnormal weather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186.007, Utilities Code, is amended to read as follows:</w:t>
      </w:r>
    </w:p>
    <w:p w:rsidR="003F3435" w:rsidRDefault="0032493E">
      <w:pPr>
        <w:spacing w:line="480" w:lineRule="auto"/>
        <w:ind w:firstLine="720"/>
        <w:jc w:val="both"/>
      </w:pPr>
      <w:r>
        <w:t xml:space="preserve">Sec.</w:t>
      </w:r>
      <w:r xml:space="preserve">
        <w:t> </w:t>
      </w:r>
      <w:r>
        <w:t xml:space="preserve">186.007.</w:t>
      </w:r>
      <w:r xml:space="preserve">
        <w:t> </w:t>
      </w:r>
      <w:r xml:space="preserve">
        <w:t> </w:t>
      </w:r>
      <w:r>
        <w:t xml:space="preserve">WEATHER EMERGENCY PREPAREDNESS </w:t>
      </w:r>
      <w:r>
        <w:rPr>
          <w:u w:val="single"/>
        </w:rPr>
        <w:t xml:space="preserve">REPORTS</w:t>
      </w:r>
      <w:r>
        <w:t xml:space="preserve"> [</w:t>
      </w:r>
      <w:r>
        <w:rPr>
          <w:strike/>
        </w:rPr>
        <w:t xml:space="preserve">REPORT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186.007(a-1), (b), (d), (e), and (f), Utilities Code, are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analyze emergency operations plans developed by electric utilities as defined by Section 31.002, power generation companies, municipally owned utilities, and electric cooperatives that operate generation facilities in this state and prepare a weather emergency preparedness report on power generation weatherization preparedness. 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the emergency operations plans currently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r>
        <w:rPr>
          <w:u w:val="single"/>
        </w:rPr>
        <w:t xml:space="preserve">, including weather events that have only a one percent or two percent chance of occurring in the upcoming year</w:t>
      </w:r>
      <w:r>
        <w:t xml:space="preserve">;</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shall</w:t>
      </w:r>
      <w:r>
        <w:t xml:space="preserve"> [</w:t>
      </w:r>
      <w:r>
        <w:rPr>
          <w:strike/>
        </w:rPr>
        <w:t xml:space="preserve">may</w:t>
      </w:r>
      <w:r>
        <w:t xml:space="preserve">] require an electric generation entity subject to this section to file an updated emergency operations plan if it finds that an emergency operations plan on file does not contain adequate information to determine whether the electric generation entity can provide adequate electric generation services.</w:t>
      </w:r>
    </w:p>
    <w:p w:rsidR="003F3435" w:rsidRDefault="0032493E">
      <w:pPr>
        <w:spacing w:line="480" w:lineRule="auto"/>
        <w:ind w:firstLine="720"/>
        <w:jc w:val="both"/>
      </w:pPr>
      <w:r>
        <w:t xml:space="preserve">(d)</w:t>
      </w:r>
      <w:r xml:space="preserve">
        <w:t> </w:t>
      </w:r>
      <w:r xml:space="preserve">
        <w:t> </w:t>
      </w:r>
      <w:r>
        <w:t xml:space="preserve">The commission shall submit the report described by Subsection (a-1) to the lieutenant governor, the speaker of the house of representatives, and the members of the legislature not later than September 30 </w:t>
      </w:r>
      <w:r>
        <w:rPr>
          <w:u w:val="single"/>
        </w:rPr>
        <w:t xml:space="preserve">of each year</w:t>
      </w:r>
      <w:r>
        <w:t xml:space="preserve"> [</w:t>
      </w:r>
      <w:r>
        <w:rPr>
          <w:strike/>
        </w:rPr>
        <w:t xml:space="preserve">, 2012</w:t>
      </w:r>
      <w:r>
        <w:t xml:space="preserve">].</w:t>
      </w:r>
    </w:p>
    <w:p w:rsidR="003F3435" w:rsidRDefault="0032493E">
      <w:pPr>
        <w:spacing w:line="480" w:lineRule="auto"/>
        <w:ind w:firstLine="720"/>
        <w:jc w:val="both"/>
      </w:pPr>
      <w:r>
        <w:t xml:space="preserve">(e)</w:t>
      </w:r>
      <w:r xml:space="preserve">
        <w:t> </w:t>
      </w:r>
      <w:r xml:space="preserve">
        <w:t> </w:t>
      </w:r>
      <w:r>
        <w:t xml:space="preserve">The commission may submit </w:t>
      </w:r>
      <w:r>
        <w:rPr>
          <w:u w:val="single"/>
        </w:rPr>
        <w:t xml:space="preserve">additional</w:t>
      </w:r>
      <w:r>
        <w:t xml:space="preserve"> [</w:t>
      </w:r>
      <w:r>
        <w:rPr>
          <w:strike/>
        </w:rPr>
        <w:t xml:space="preserve">subsequent</w:t>
      </w:r>
      <w:r>
        <w:t xml:space="preserve">]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(f)</w:t>
      </w:r>
      <w:r xml:space="preserve">
        <w:t> </w:t>
      </w:r>
      <w:r xml:space="preserve">
        <w:t> </w:t>
      </w:r>
      <w:r>
        <w:t xml:space="preserve">The emergency operations plans submitted for </w:t>
      </w:r>
      <w:r>
        <w:rPr>
          <w:u w:val="single"/>
        </w:rPr>
        <w:t xml:space="preserve">a</w:t>
      </w:r>
      <w:r>
        <w:t xml:space="preserve"> [</w:t>
      </w:r>
      <w:r>
        <w:rPr>
          <w:strike/>
        </w:rPr>
        <w:t xml:space="preserve">the</w:t>
      </w:r>
      <w:r>
        <w:t xml:space="preserve">] report described by Subsection (a-1) and any </w:t>
      </w:r>
      <w:r>
        <w:rPr>
          <w:u w:val="single"/>
        </w:rPr>
        <w:t xml:space="preserve">additional</w:t>
      </w:r>
      <w:r>
        <w:t xml:space="preserve"> [</w:t>
      </w:r>
      <w:r>
        <w:rPr>
          <w:strike/>
        </w:rPr>
        <w:t xml:space="preserve">subsequent</w:t>
      </w:r>
      <w:r>
        <w:t xml:space="preserve">] plans submitted under Subsection (e)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 An electric generation entity within the ERCOT power region shall provide the entity's plan to ERCOT in its entirety.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first report described by Section 186.007(a-1), Utilities Code, as amended by this Act, is due September 30,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