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87R10958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12.051(a)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commissioners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An appointment to the commission shall be made without regard to the race, color, disability, sex, religion, age, or national origin of the appointee.  </w:t>
      </w:r>
      <w:r>
        <w:rPr>
          <w:u w:val="single"/>
        </w:rPr>
        <w:t xml:space="preserve">The appointments shall be made to reflect the diverse geographic regions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governor shall promptly appoint two commissioners to the Public Utility Commission of Texas in accordance with Section 12.051, Utilities Code, as amended by this Act.  The governor shall designate one commissioner to a term that expires September 1, 2025, and one commissioner to a term that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