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87R9715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1613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early voting ballots voted by mail;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52, Election Code, is amended by adding Section 52.076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52.076.</w:t>
      </w:r>
      <w:r>
        <w:rPr>
          <w:u w:val="single"/>
        </w:rPr>
        <w:t xml:space="preserve"> </w:t>
      </w:r>
      <w:r>
        <w:rPr>
          <w:u w:val="single"/>
        </w:rPr>
        <w:t xml:space="preserve"> </w:t>
      </w:r>
      <w:r>
        <w:rPr>
          <w:u w:val="single"/>
        </w:rPr>
        <w:t xml:space="preserve">IDENTIFYING CODE OR MICROCHIP FOR MAIL-IN BALLOTS.  (a)  Each early voting ballot voted by mail must include a unique barcode or microchip used to ensure that the ballot is only counted once.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 record associating an individual voter with a barcode or microchip assigned to a ballot under this section may be created.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by rule shall provide for the design and distribution of a unique barcode or microchip system in a manner that, to the greatest extent possible, prevents the unauthorized reproduction or misuse of mail ballots.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qualified voter is eligible for early voting by mail if the voter </w:t>
      </w:r>
      <w:r>
        <w:rPr>
          <w:u w:val="single"/>
        </w:rPr>
        <w:t xml:space="preserve">is unable</w:t>
      </w:r>
      <w:r>
        <w:t xml:space="preserve"> [</w:t>
      </w:r>
      <w:r>
        <w:rPr>
          <w:strike/>
        </w:rPr>
        <w:t xml:space="preserve">expects</w:t>
      </w:r>
      <w:r>
        <w:t xml:space="preserve">] to be </w:t>
      </w:r>
      <w:r>
        <w:rPr>
          <w:u w:val="single"/>
        </w:rPr>
        <w:t xml:space="preserve">present in</w:t>
      </w:r>
      <w:r>
        <w:t xml:space="preserve"> [</w:t>
      </w:r>
      <w:r>
        <w:rPr>
          <w:strike/>
        </w:rPr>
        <w:t xml:space="preserve">absent from</w:t>
      </w:r>
      <w:r>
        <w:t xml:space="preserve">] the county of the voter's residence on election day and during [</w:t>
      </w:r>
      <w:r>
        <w:rPr>
          <w:strike/>
        </w:rPr>
        <w:t xml:space="preserve">the regular hours for conducting early voting at the main early voting polling place for that part of</w:t>
      </w:r>
      <w:r>
        <w:t xml:space="preserve">] the period for early voting by personal appearance [</w:t>
      </w:r>
      <w:r>
        <w:rPr>
          <w:strike/>
        </w:rPr>
        <w:t xml:space="preserve">remaining after the voter's early voting ballot application is submitted to the early voting clerk</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84.001(b), Election Code, is amended to read as follows:</w:t>
      </w:r>
    </w:p>
    <w:p w:rsidR="003F3435" w:rsidRDefault="0032493E">
      <w:pPr>
        <w:spacing w:line="480" w:lineRule="auto"/>
        <w:ind w:firstLine="720"/>
        <w:jc w:val="both"/>
      </w:pPr>
      <w:r>
        <w:t xml:space="preserve">(b)</w:t>
      </w:r>
      <w:r xml:space="preserve">
        <w:t> </w:t>
      </w:r>
      <w:r xml:space="preserve">
        <w:t> </w:t>
      </w:r>
      <w:r>
        <w:t xml:space="preserve">An application must be in writing and signed by the applicant.  An electronic signature </w:t>
      </w:r>
      <w:r>
        <w:rPr>
          <w:u w:val="single"/>
        </w:rPr>
        <w:t xml:space="preserve">that is not hand drawn</w:t>
      </w:r>
      <w:r>
        <w:t xml:space="preserve"> is not permitted.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84.002(a),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An early voting ballot application must include:</w:t>
      </w:r>
    </w:p>
    <w:p w:rsidR="003F3435" w:rsidRDefault="0032493E">
      <w:pPr>
        <w:spacing w:line="480" w:lineRule="auto"/>
        <w:ind w:firstLine="1440"/>
        <w:jc w:val="both"/>
      </w:pPr>
      <w:r>
        <w:t xml:space="preserve">(1)</w:t>
      </w:r>
      <w:r xml:space="preserve">
        <w:t> </w:t>
      </w:r>
      <w:r xml:space="preserve">
        <w:t> </w:t>
      </w:r>
      <w:r>
        <w:t xml:space="preserve">the applicant's name and the address at which the applicant is registered to vote;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 copy of one form of photo identification listed in Section 63.0101(a);</w:t>
      </w:r>
    </w:p>
    <w:p w:rsidR="003F3435" w:rsidRDefault="0032493E">
      <w:pPr>
        <w:spacing w:line="480" w:lineRule="auto"/>
        <w:ind w:firstLine="1440"/>
        <w:jc w:val="both"/>
      </w:pPr>
      <w:r>
        <w:t xml:space="preserve">(2)</w:t>
      </w:r>
      <w:r xml:space="preserve">
        <w:t> </w:t>
      </w:r>
      <w:r xml:space="preserve">
        <w:t> </w:t>
      </w:r>
      <w:r>
        <w:t xml:space="preserve">for an application for a ballot to be voted by mail on the ground of absence from the county of residence, the address outside the applicant's county of residence to which the ballot is to be mailed;</w:t>
      </w:r>
    </w:p>
    <w:p w:rsidR="003F3435" w:rsidRDefault="0032493E">
      <w:pPr>
        <w:spacing w:line="480" w:lineRule="auto"/>
        <w:ind w:firstLine="1440"/>
        <w:jc w:val="both"/>
      </w:pPr>
      <w:r>
        <w:t xml:space="preserve">(3)</w:t>
      </w:r>
      <w:r xml:space="preserve">
        <w:t> </w:t>
      </w:r>
      <w:r xml:space="preserve">
        <w:t> </w:t>
      </w:r>
      <w:r>
        <w:t xml:space="preserve">for an application for a ballot to be voted by mail on the ground of [</w:t>
      </w:r>
      <w:r>
        <w:rPr>
          <w:strike/>
        </w:rPr>
        <w:t xml:space="preserve">age or</w:t>
      </w:r>
      <w:r>
        <w:t xml:space="preserve">] disability, the address of the hospital, nursing home or other long-term care facility, or retirement center, or of a person related to the applicant within the second degree by affinity or the third degree by consanguinity, as determined under Chapter 573, Government Code, if the applicant is living at that address and that address is different from the address at which the applicant is registered to vote;</w:t>
      </w:r>
    </w:p>
    <w:p w:rsidR="003F3435" w:rsidRDefault="0032493E">
      <w:pPr>
        <w:spacing w:line="480" w:lineRule="auto"/>
        <w:ind w:firstLine="1440"/>
        <w:jc w:val="both"/>
      </w:pPr>
      <w:r>
        <w:t xml:space="preserve">(4)</w:t>
      </w:r>
      <w:r xml:space="preserve">
        <w:t> </w:t>
      </w:r>
      <w:r xml:space="preserve">
        <w:t> </w:t>
      </w:r>
      <w:r>
        <w:t xml:space="preserve">[</w:t>
      </w:r>
      <w:r>
        <w:rPr>
          <w:strike/>
        </w:rPr>
        <w:t xml:space="preserve">for an application for a ballot to be voted by mail on the ground of confinement in jail, the address of the jail or of a person related to the applicant within the degree described by Subdivision (3);</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for an application for a ballot to be voted by mail on any ground, an indication of each election for which the applicant is applying for a ballot; and</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an indication of the ground of eligibility for early voting.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84.011(a),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officially prescribed application form for an early voting ballot must include:</w:t>
      </w:r>
    </w:p>
    <w:p w:rsidR="003F3435" w:rsidRDefault="0032493E">
      <w:pPr>
        <w:spacing w:line="480" w:lineRule="auto"/>
        <w:ind w:firstLine="1440"/>
        <w:jc w:val="both"/>
      </w:pPr>
      <w:r>
        <w:t xml:space="preserve">(1)</w:t>
      </w:r>
      <w:r xml:space="preserve">
        <w:t> </w:t>
      </w:r>
      <w:r xml:space="preserve">
        <w:t> </w:t>
      </w:r>
      <w:r>
        <w:t xml:space="preserve">immediately preceding the signature space the statement: "I certify that the information given in this application is true, and I understand that giving false information in this application is a crime.";</w:t>
      </w:r>
    </w:p>
    <w:p w:rsidR="003F3435" w:rsidRDefault="0032493E">
      <w:pPr>
        <w:spacing w:line="480" w:lineRule="auto"/>
        <w:ind w:firstLine="1440"/>
        <w:jc w:val="both"/>
      </w:pPr>
      <w:r>
        <w:t xml:space="preserve">(2)</w:t>
      </w:r>
      <w:r xml:space="preserve">
        <w:t> </w:t>
      </w:r>
      <w:r xml:space="preserve">
        <w:t> </w:t>
      </w:r>
      <w:r>
        <w:t xml:space="preserve">a statement informing the applicant of the offenses prescribed by Sections 84.003 and 84.004;</w:t>
      </w:r>
    </w:p>
    <w:p w:rsidR="003F3435" w:rsidRDefault="0032493E">
      <w:pPr>
        <w:spacing w:line="480" w:lineRule="auto"/>
        <w:ind w:firstLine="1440"/>
        <w:jc w:val="both"/>
      </w:pPr>
      <w:r>
        <w:t xml:space="preserve">(3)</w:t>
      </w:r>
      <w:r xml:space="preserve">
        <w:t> </w:t>
      </w:r>
      <w:r xml:space="preserve">
        <w:t> </w:t>
      </w:r>
      <w:r>
        <w:t xml:space="preserve">spaces for entering an applicant's voter registration number and county election precinct of registration, with a statement informing the applicant that failure to furnish that information does not invalidate the application; and</w:t>
      </w:r>
    </w:p>
    <w:p w:rsidR="003F3435" w:rsidRDefault="0032493E">
      <w:pPr>
        <w:spacing w:line="480" w:lineRule="auto"/>
        <w:ind w:firstLine="1440"/>
        <w:jc w:val="both"/>
      </w:pPr>
      <w:r>
        <w:t xml:space="preserve">(4)</w:t>
      </w:r>
      <w:r xml:space="preserve">
        <w:t> </w:t>
      </w:r>
      <w:r xml:space="preserve">
        <w:t> </w:t>
      </w:r>
      <w:r>
        <w:t xml:space="preserve">on an application for a ballot to be voted by mail:</w:t>
      </w:r>
    </w:p>
    <w:p w:rsidR="003F3435" w:rsidRDefault="0032493E">
      <w:pPr>
        <w:spacing w:line="480" w:lineRule="auto"/>
        <w:ind w:firstLine="2160"/>
        <w:jc w:val="both"/>
      </w:pPr>
      <w:r>
        <w:t xml:space="preserve">(A)</w:t>
      </w:r>
      <w:r xml:space="preserve">
        <w:t> </w:t>
      </w:r>
      <w:r xml:space="preserve">
        <w:t> </w:t>
      </w:r>
      <w:r>
        <w:t xml:space="preserve">a space for an applicant applying on the ground of absence from the county of residence to indicate the date on or after which the applicant can receive mail at the address outside the county;</w:t>
      </w:r>
    </w:p>
    <w:p w:rsidR="003F3435" w:rsidRDefault="0032493E">
      <w:pPr>
        <w:spacing w:line="480" w:lineRule="auto"/>
        <w:ind w:firstLine="2160"/>
        <w:jc w:val="both"/>
      </w:pPr>
      <w:r>
        <w:t xml:space="preserve">(B)</w:t>
      </w:r>
      <w:r xml:space="preserve">
        <w:t> </w:t>
      </w:r>
      <w:r xml:space="preserve">
        <w:t> </w:t>
      </w:r>
      <w:r>
        <w:t xml:space="preserve">a space for indicating the fact that an applicant whose application is signed by a witness cannot make the applicant's mark and a space for indicating the relationship or lack of relationship of the witness to the applicant;</w:t>
      </w:r>
    </w:p>
    <w:p w:rsidR="003F3435" w:rsidRDefault="0032493E">
      <w:pPr>
        <w:spacing w:line="480" w:lineRule="auto"/>
        <w:ind w:firstLine="2160"/>
        <w:jc w:val="both"/>
      </w:pPr>
      <w:r>
        <w:t xml:space="preserve">(C)</w:t>
      </w:r>
      <w:r xml:space="preserve">
        <w:t> </w:t>
      </w:r>
      <w:r xml:space="preserve">
        <w:t> </w:t>
      </w:r>
      <w:r>
        <w:t xml:space="preserve">a space for entering an applicant's telephone number, with a statement informing the applicant that failure to furnish that information does not invalidate the application;</w:t>
      </w:r>
    </w:p>
    <w:p w:rsidR="003F3435" w:rsidRDefault="0032493E">
      <w:pPr>
        <w:spacing w:line="480" w:lineRule="auto"/>
        <w:ind w:firstLine="2160"/>
        <w:jc w:val="both"/>
      </w:pPr>
      <w:r>
        <w:t xml:space="preserve">(D)</w:t>
      </w:r>
      <w:r xml:space="preserve">
        <w:t> </w:t>
      </w:r>
      <w:r xml:space="preserve">
        <w:t> </w:t>
      </w:r>
      <w:r>
        <w:t xml:space="preserve">a space or box for an applicant applying on the ground of [</w:t>
      </w:r>
      <w:r>
        <w:rPr>
          <w:strike/>
        </w:rPr>
        <w:t xml:space="preserve">age or</w:t>
      </w:r>
      <w:r>
        <w:t xml:space="preserve">] disability to indicate that the address to which the ballot is to be mailed is the address of a facility or relative described by Section 84.002(a)(3), if applicable;</w:t>
      </w:r>
    </w:p>
    <w:p w:rsidR="003F3435" w:rsidRDefault="0032493E">
      <w:pPr>
        <w:spacing w:line="480" w:lineRule="auto"/>
        <w:ind w:firstLine="2160"/>
        <w:jc w:val="both"/>
      </w:pPr>
      <w:r>
        <w:t xml:space="preserve">(E)</w:t>
      </w:r>
      <w:r xml:space="preserve">
        <w:t> </w:t>
      </w:r>
      <w:r xml:space="preserve">
        <w:t> </w:t>
      </w:r>
      <w:r>
        <w:t xml:space="preserve">[</w:t>
      </w:r>
      <w:r>
        <w:rPr>
          <w:strike/>
        </w:rPr>
        <w:t xml:space="preserve">a space or box for an applicant applying on the ground of confinement in jail to indicate that the address to which the ballot is to be mailed is the address of a relative described by Section 84.002(a)(4), if applicable;</w:t>
      </w:r>
    </w:p>
    <w:p w:rsidR="003F3435" w:rsidRDefault="0032493E">
      <w:pPr>
        <w:spacing w:line="480" w:lineRule="auto"/>
        <w:ind w:firstLine="2160"/>
        <w:jc w:val="both"/>
      </w:pPr>
      <w:r>
        <w:t xml:space="preserve">[</w:t>
      </w:r>
      <w:r>
        <w:rPr>
          <w:strike/>
        </w:rPr>
        <w:t xml:space="preserve">(F)</w:t>
      </w:r>
      <w:r>
        <w:t xml:space="preserve">]</w:t>
      </w:r>
      <w:r xml:space="preserve">
        <w:t> </w:t>
      </w:r>
      <w:r xml:space="preserve">
        <w:t> </w:t>
      </w:r>
      <w:r>
        <w:t xml:space="preserve">a space for an applicant applying on the ground of [</w:t>
      </w:r>
      <w:r>
        <w:rPr>
          <w:strike/>
        </w:rPr>
        <w:t xml:space="preserve">age or</w:t>
      </w:r>
      <w:r>
        <w:t xml:space="preserve">] disability to indicate if the application is an application under Section 86.0015;</w:t>
      </w:r>
    </w:p>
    <w:p w:rsidR="003F3435" w:rsidRDefault="0032493E">
      <w:pPr>
        <w:spacing w:line="480" w:lineRule="auto"/>
        <w:ind w:firstLine="2160"/>
        <w:jc w:val="both"/>
      </w:pPr>
      <w:r>
        <w:rPr>
          <w:u w:val="single"/>
        </w:rPr>
        <w:t xml:space="preserve">(F)</w:t>
      </w:r>
      <w:r xml:space="preserve">
        <w:t> </w:t>
      </w:r>
      <w:r>
        <w:t xml:space="preserve">[</w:t>
      </w:r>
      <w:r>
        <w:rPr>
          <w:strike/>
        </w:rPr>
        <w:t xml:space="preserve">(G)</w:t>
      </w:r>
      <w:r>
        <w:t xml:space="preserve">]</w:t>
      </w:r>
      <w:r xml:space="preserve">
        <w:t> </w:t>
      </w:r>
      <w:r xml:space="preserve">
        <w:t> </w:t>
      </w:r>
      <w:r>
        <w:t xml:space="preserve">spaces for entering the signature, printed name, and residence address of any person assisting the applicant;</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a statement informing the applicant of the condition prescribed by Section 81.005; and</w:t>
      </w:r>
    </w:p>
    <w:p w:rsidR="003F3435" w:rsidRDefault="0032493E">
      <w:pPr>
        <w:spacing w:line="480" w:lineRule="auto"/>
        <w:ind w:firstLine="2160"/>
        <w:jc w:val="both"/>
      </w:pPr>
      <w:r>
        <w:rPr>
          <w:u w:val="single"/>
        </w:rPr>
        <w:t xml:space="preserve">(H)</w:t>
      </w:r>
      <w:r xml:space="preserve">
        <w:t> </w:t>
      </w:r>
      <w:r>
        <w:t xml:space="preserve">[</w:t>
      </w:r>
      <w:r>
        <w:rPr>
          <w:strike/>
        </w:rPr>
        <w:t xml:space="preserve">(I)</w:t>
      </w:r>
      <w:r>
        <w:t xml:space="preserve">]</w:t>
      </w:r>
      <w:r xml:space="preserve">
        <w:t> </w:t>
      </w:r>
      <w:r xml:space="preserve">
        <w:t> </w:t>
      </w:r>
      <w:r>
        <w:t xml:space="preserve">a statement informing the applicant of the requirement prescribed by Section 86.003(c).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84, Election Code, is amended by adding Sections 84.0111 and 84.015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84.0111.</w:t>
      </w:r>
      <w:r>
        <w:rPr>
          <w:u w:val="single"/>
        </w:rPr>
        <w:t xml:space="preserve"> </w:t>
      </w:r>
      <w:r>
        <w:rPr>
          <w:u w:val="single"/>
        </w:rPr>
        <w:t xml:space="preserve"> </w:t>
      </w:r>
      <w:r>
        <w:rPr>
          <w:u w:val="single"/>
        </w:rPr>
        <w:t xml:space="preserve">UNSOLICITED PROVISION OF OFFICIAL APPLICATION FORM.  A person may not mail or otherwise provide an application form for an early voting ballot to a person who did not solicit the form.</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84.015.</w:t>
      </w:r>
      <w:r>
        <w:rPr>
          <w:u w:val="single"/>
        </w:rPr>
        <w:t xml:space="preserve"> </w:t>
      </w:r>
      <w:r>
        <w:rPr>
          <w:u w:val="single"/>
        </w:rPr>
        <w:t xml:space="preserve"> </w:t>
      </w:r>
      <w:r>
        <w:rPr>
          <w:u w:val="single"/>
        </w:rPr>
        <w:t xml:space="preserve">BIPARTISAN TEAMS FOR ASSISTANCE OF CERTAIN INDIVIDUALS.  Notwithstanding any other law, each early voting clerk shall create a bipartisan team to assist any individual confined to a nursing home, hospital, or similar facility during the early voting period and on election day with submitting an application to vote by mail and with submitting a ballot voted by mail.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86.001, Election Code, is amended by adding Subsections (f), (h), (i), and (j)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application does not include a copy of one form of photo identification listed in Section 63.0101(a), the clerk shall reject the application.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clerk may not mail or otherwise provide an early voting ballot to a person who did not submit an application for a ballot to be voted by mail.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clerk shall reject an application for a ballot to be voted by mail if the clerk determines that the signature on the application was executed by a person other than the voter, unless the application was signed by a witness.  In making the determination, the clerk may compare the signature with any two or more signatures of the voter made within the preceding six years and on file with the county clerk or voter registrar.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Before the clerk mails or provides a ballot to an applicant, the clerk shall identify the unique barcode included on the carrier envelope and make a record indicating that a carrier envelope with the unique barcode was issued.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86.0015(a), Election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application for a ballot to be voted by mail that:</w:t>
      </w:r>
    </w:p>
    <w:p w:rsidR="003F3435" w:rsidRDefault="0032493E">
      <w:pPr>
        <w:spacing w:line="480" w:lineRule="auto"/>
        <w:ind w:firstLine="1440"/>
        <w:jc w:val="both"/>
      </w:pPr>
      <w:r>
        <w:t xml:space="preserve">(1)</w:t>
      </w:r>
      <w:r xml:space="preserve">
        <w:t> </w:t>
      </w:r>
      <w:r xml:space="preserve">
        <w:t> </w:t>
      </w:r>
      <w:r>
        <w:t xml:space="preserve">indicates the ground of eligibility is [</w:t>
      </w:r>
      <w:r>
        <w:rPr>
          <w:strike/>
        </w:rPr>
        <w:t xml:space="preserve">age or</w:t>
      </w:r>
      <w:r>
        <w:t xml:space="preserve">] disability; and</w:t>
      </w:r>
    </w:p>
    <w:p w:rsidR="003F3435" w:rsidRDefault="0032493E">
      <w:pPr>
        <w:spacing w:line="480" w:lineRule="auto"/>
        <w:ind w:firstLine="1440"/>
        <w:jc w:val="both"/>
      </w:pPr>
      <w:r>
        <w:t xml:space="preserve">(2)</w:t>
      </w:r>
      <w:r xml:space="preserve">
        <w:t> </w:t>
      </w:r>
      <w:r xml:space="preserve">
        <w:t> </w:t>
      </w:r>
      <w:r>
        <w:t xml:space="preserve">does not specify the election for which a ballot is requested or has been marked by the applicant as an application for more than one election.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86.003(c),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address to which the balloting materials must be addressed is the address at which the voter is registered to vote, or the registered mailing address if different, unless the ground for voting by mail is:</w:t>
      </w:r>
    </w:p>
    <w:p w:rsidR="003F3435" w:rsidRDefault="0032493E">
      <w:pPr>
        <w:spacing w:line="480" w:lineRule="auto"/>
        <w:ind w:firstLine="1440"/>
        <w:jc w:val="both"/>
      </w:pPr>
      <w:r>
        <w:t xml:space="preserve">(1)</w:t>
      </w:r>
      <w:r xml:space="preserve">
        <w:t> </w:t>
      </w:r>
      <w:r xml:space="preserve">
        <w:t> </w:t>
      </w:r>
      <w:r>
        <w:t xml:space="preserve">absence from the county of residence, in which case the address must be an address outside the voter's county of residence;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confinement in jail, in which case the address must be the address of the jail or of a relative described by Section 84.002(a)(4);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age or</w:t>
      </w:r>
      <w:r>
        <w:t xml:space="preserve">] disability and the voter is living at a hospital, nursing home or other long-term care facility, or retirement center, or with a relative described by Section 84.002(a)(3), in which case the address must be the address of that facility or relative.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86, Election Code, is amended by adding Section 86.0053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86.0053.</w:t>
      </w:r>
      <w:r>
        <w:rPr>
          <w:u w:val="single"/>
        </w:rPr>
        <w:t xml:space="preserve"> </w:t>
      </w:r>
      <w:r>
        <w:rPr>
          <w:u w:val="single"/>
        </w:rPr>
        <w:t xml:space="preserve"> </w:t>
      </w:r>
      <w:r>
        <w:rPr>
          <w:u w:val="single"/>
        </w:rPr>
        <w:t xml:space="preserve">WITNESS REQUIRED FOR BALLOTS VOTED BY MAIL.  (a)  A ballot voted by mail in accordance with this chapter is not valid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voter signs the carrier envelope in the presence of a witness or a notary public;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witness or notary public signs the carrier envelope.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serves as a witness must provide the person's name, address, and telephone number on the carrier envelope.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serve as a witness for more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voter under this section who is not related to the person within the second degree by affinity or third degree by consanguinity, as determined under Subchapter B, Chapter 573,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five voters under this section who are related to the person within the second degree by affinity or third degree by consanguinity, as determined under Subchapter B, Chapter 573,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adopt rules and prescribe procedures as necessary to implement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86.006(a-1), Election Code, is amended to read as follows:</w:t>
      </w:r>
    </w:p>
    <w:p w:rsidR="003F3435" w:rsidRDefault="0032493E">
      <w:pPr>
        <w:spacing w:line="480" w:lineRule="auto"/>
        <w:ind w:firstLine="720"/>
        <w:jc w:val="both"/>
      </w:pPr>
      <w:r>
        <w:t xml:space="preserve">(a-1)</w:t>
      </w:r>
      <w:r xml:space="preserve">
        <w:t> </w:t>
      </w:r>
      <w:r xml:space="preserve">
        <w:t> </w:t>
      </w:r>
      <w:r>
        <w:t xml:space="preserve">The voter may deliver a marked ballot in person to the early voting clerk's office only while the polls are open on election day.  A voter who delivers a marked ballot in person must present an acceptable form of identification described by Section 63.0101.  </w:t>
      </w:r>
      <w:r>
        <w:rPr>
          <w:u w:val="single"/>
        </w:rPr>
        <w:t xml:space="preserve">The ballot drop-off location at the early voting clerk's office must be located in a secure setting and under 24-hour security and video surveillance.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86, Election Code, is amended by adding Section 86.0061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86.0061.</w:t>
      </w:r>
      <w:r>
        <w:rPr>
          <w:u w:val="single"/>
        </w:rPr>
        <w:t xml:space="preserve"> </w:t>
      </w:r>
      <w:r>
        <w:rPr>
          <w:u w:val="single"/>
        </w:rPr>
        <w:t xml:space="preserve"> </w:t>
      </w:r>
      <w:r>
        <w:rPr>
          <w:u w:val="single"/>
        </w:rPr>
        <w:t xml:space="preserve">PROHIBITION ON VOTE HARVESTING OF MAIL IN BALLOTS.  (a)  A person commits an offense if the person knowingly collects or possesses a ballot voted by mail or official carrier envelope from a voter for the purpose of delivering votes for a specific candidate or measure.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 punishable by imprisonment in the Texas Department of Criminal Justice for a term not to exceed five years, a fine not to exceed $5,000, or both the imprisonment and the fine.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86.007(a), (d), and (e), Election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a marked ballot voted by mail must arrive at the address on the carrier envelope[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before the time the polls are required to close on election day[</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not later than 5 p.m. on the day after election day, if the carrier envelope was placed for delivery by mail or common or contract carrier before election day and bears a cancellation mark of a common or contract carrier or a courier indicating a time not later than 7 p.m. at the location of the election on election day</w:t>
      </w:r>
      <w:r>
        <w:t xml:space="preserve">].</w:t>
      </w:r>
    </w:p>
    <w:p w:rsidR="003F3435" w:rsidRDefault="0032493E">
      <w:pPr>
        <w:spacing w:line="480" w:lineRule="auto"/>
        <w:ind w:firstLine="720"/>
        <w:jc w:val="both"/>
      </w:pPr>
      <w:r>
        <w:t xml:space="preserve">(d)</w:t>
      </w:r>
      <w:r xml:space="preserve">
        <w:t> </w:t>
      </w:r>
      <w:r xml:space="preserve">
        <w:t> </w:t>
      </w:r>
      <w:r>
        <w:t xml:space="preserve">A marked ballot voted by mail that arrives after the time prescribed by Subsection (a) shall be counted if:</w:t>
      </w:r>
    </w:p>
    <w:p w:rsidR="003F3435" w:rsidRDefault="0032493E">
      <w:pPr>
        <w:spacing w:line="480" w:lineRule="auto"/>
        <w:ind w:firstLine="1440"/>
        <w:jc w:val="both"/>
      </w:pPr>
      <w:r>
        <w:t xml:space="preserve">(1)</w:t>
      </w:r>
      <w:r xml:space="preserve">
        <w:t> </w:t>
      </w:r>
      <w:r xml:space="preserve">
        <w:t> </w:t>
      </w:r>
      <w:r>
        <w:t xml:space="preserve">the ballot was cast from an address outside the United States;</w:t>
      </w:r>
    </w:p>
    <w:p w:rsidR="003F3435" w:rsidRDefault="0032493E">
      <w:pPr>
        <w:spacing w:line="480" w:lineRule="auto"/>
        <w:ind w:firstLine="1440"/>
        <w:jc w:val="both"/>
      </w:pPr>
      <w:r>
        <w:t xml:space="preserve">(2)</w:t>
      </w:r>
      <w:r xml:space="preserve">
        <w:t> </w:t>
      </w:r>
      <w:r xml:space="preserve">
        <w:t> </w:t>
      </w:r>
      <w:r>
        <w:t xml:space="preserve">the carrier envelope was placed for delivery before the time the ballot is required to arrive under Subsection </w:t>
      </w:r>
      <w:r>
        <w:rPr>
          <w:u w:val="single"/>
        </w:rPr>
        <w:t xml:space="preserve">(a)</w:t>
      </w:r>
      <w:r>
        <w:t xml:space="preserve"> [</w:t>
      </w:r>
      <w:r>
        <w:rPr>
          <w:strike/>
        </w:rPr>
        <w:t xml:space="preserve">(a)(1)</w:t>
      </w:r>
      <w:r>
        <w:t xml:space="preserve">]; and</w:t>
      </w:r>
    </w:p>
    <w:p w:rsidR="003F3435" w:rsidRDefault="0032493E">
      <w:pPr>
        <w:spacing w:line="480" w:lineRule="auto"/>
        <w:ind w:firstLine="1440"/>
        <w:jc w:val="both"/>
      </w:pPr>
      <w:r>
        <w:t xml:space="preserve">(3)</w:t>
      </w:r>
      <w:r xml:space="preserve">
        <w:t> </w:t>
      </w:r>
      <w:r xml:space="preserve">
        <w:t> </w:t>
      </w:r>
      <w:r>
        <w:t xml:space="preserve">the ballot arrives at the address on the carrier envelope not later than the fifth day after the date of the election.</w:t>
      </w:r>
    </w:p>
    <w:p w:rsidR="003F3435" w:rsidRDefault="0032493E">
      <w:pPr>
        <w:spacing w:line="480" w:lineRule="auto"/>
        <w:ind w:firstLine="720"/>
        <w:jc w:val="both"/>
      </w:pPr>
      <w:r>
        <w:t xml:space="preserve">(e)</w:t>
      </w:r>
      <w:r xml:space="preserve">
        <w:t> </w:t>
      </w:r>
      <w:r xml:space="preserve">
        <w:t> </w:t>
      </w:r>
      <w:r>
        <w:t xml:space="preserve">A delivery under Subsection [</w:t>
      </w:r>
      <w:r>
        <w:rPr>
          <w:strike/>
        </w:rPr>
        <w:t xml:space="preserve">(a)(2) or</w:t>
      </w:r>
      <w:r>
        <w:t xml:space="preserve">] (d) is timely, except as otherwise provided by this title, if the carrier envelope or, if applicable, the envelope containing the carrier envelope:</w:t>
      </w:r>
    </w:p>
    <w:p w:rsidR="003F3435" w:rsidRDefault="0032493E">
      <w:pPr>
        <w:spacing w:line="480" w:lineRule="auto"/>
        <w:ind w:firstLine="1440"/>
        <w:jc w:val="both"/>
      </w:pPr>
      <w:r>
        <w:t xml:space="preserve">(1)</w:t>
      </w:r>
      <w:r xml:space="preserve">
        <w:t> </w:t>
      </w:r>
      <w:r xml:space="preserve">
        <w:t> </w:t>
      </w:r>
      <w:r>
        <w:t xml:space="preserve">is properly addressed with postage or handling charges prepaid; and</w:t>
      </w:r>
    </w:p>
    <w:p w:rsidR="003F3435" w:rsidRDefault="0032493E">
      <w:pPr>
        <w:spacing w:line="480" w:lineRule="auto"/>
        <w:ind w:firstLine="1440"/>
        <w:jc w:val="both"/>
      </w:pPr>
      <w:r>
        <w:t xml:space="preserve">(2)</w:t>
      </w:r>
      <w:r xml:space="preserve">
        <w:t> </w:t>
      </w:r>
      <w:r xml:space="preserve">
        <w:t> </w:t>
      </w:r>
      <w:r>
        <w:t xml:space="preserve">bears a cancellation mark of a recognized postal service or a receipt mark of a common or contract carrier or a courier indicating a time before the deadline.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86.011, Election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early voting clerk shall determine whether the return of a voter's official carrier envelope for a ballot voted by mail is timely.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early voting clerk shall scan the unique barcode on the official carrier envelope, make a record of the barcode, and determine whether the unique barcode matches the barcode of an official carrier envelope recorded under Section 86.001(j).  The clerk shall reject a carrier envelope with a barcode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match the barcode of an official carrier envelope recorded under Section 86.001(j);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matches a barcode of an official carrier envelope that has already been received by the early voting clerk.</w:t>
      </w:r>
    </w:p>
    <w:p w:rsidR="003F3435" w:rsidRDefault="0032493E">
      <w:pPr>
        <w:spacing w:line="480" w:lineRule="auto"/>
        <w:ind w:firstLine="720"/>
        <w:jc w:val="both"/>
      </w:pPr>
      <w:r>
        <w:t xml:space="preserve">(b)</w:t>
      </w:r>
      <w:r xml:space="preserve">
        <w:t> </w:t>
      </w:r>
      <w:r xml:space="preserve">
        <w:t> </w:t>
      </w:r>
      <w:r>
        <w:t xml:space="preserve">If the return is timely </w:t>
      </w:r>
      <w:r>
        <w:rPr>
          <w:u w:val="single"/>
        </w:rPr>
        <w:t xml:space="preserve">and the carrier envelope is not rejected under Subsection (a-1)</w:t>
      </w:r>
      <w:r>
        <w:t xml:space="preserve">, the clerk shall enclose the carrier envelope and the voter's early voting ballot application in a jacket envelope.  The clerk shall also include in the jacket envelope:</w:t>
      </w:r>
    </w:p>
    <w:p w:rsidR="003F3435" w:rsidRDefault="0032493E">
      <w:pPr>
        <w:spacing w:line="480" w:lineRule="auto"/>
        <w:ind w:firstLine="1440"/>
        <w:jc w:val="both"/>
      </w:pPr>
      <w:r>
        <w:t xml:space="preserve">(1)</w:t>
      </w:r>
      <w:r xml:space="preserve">
        <w:t> </w:t>
      </w:r>
      <w:r xml:space="preserve">
        <w:t> </w:t>
      </w:r>
      <w:r>
        <w:t xml:space="preserve">a copy of the voter's federal postcard application if the ballot is voted under Chapter 101; and</w:t>
      </w:r>
    </w:p>
    <w:p w:rsidR="003F3435" w:rsidRDefault="0032493E">
      <w:pPr>
        <w:spacing w:line="480" w:lineRule="auto"/>
        <w:ind w:firstLine="1440"/>
        <w:jc w:val="both"/>
      </w:pPr>
      <w:r>
        <w:t xml:space="preserve">(2)</w:t>
      </w:r>
      <w:r xml:space="preserve">
        <w:t> </w:t>
      </w:r>
      <w:r xml:space="preserve">
        <w:t> </w:t>
      </w:r>
      <w:r>
        <w:t xml:space="preserve">the signature cover sheet, if the ballot is voted under Chapter 105.</w:t>
      </w:r>
    </w:p>
    <w:p w:rsidR="003F3435" w:rsidRDefault="0032493E">
      <w:pPr>
        <w:spacing w:line="480" w:lineRule="auto"/>
        <w:ind w:firstLine="720"/>
        <w:jc w:val="both"/>
      </w:pPr>
      <w:r>
        <w:t xml:space="preserve">(c)</w:t>
      </w:r>
      <w:r xml:space="preserve">
        <w:t> </w:t>
      </w:r>
      <w:r xml:space="preserve">
        <w:t> </w:t>
      </w:r>
      <w:r>
        <w:t xml:space="preserve">If the return is not timely </w:t>
      </w:r>
      <w:r>
        <w:rPr>
          <w:u w:val="single"/>
        </w:rPr>
        <w:t xml:space="preserve">or the carrier envelope is rejected under Subsection (a-1)</w:t>
      </w:r>
      <w:r>
        <w:t xml:space="preserve">, the clerk shall enter the time of receipt on the carrier envelope and retain it for the period for preserving the precinct election records.  The clerk shall destroy the unopened envelope and its contents after the preservation period.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86.013, Election Code, is amended by amending Subsection (b) and adding Subsection (h) to read as follows:</w:t>
      </w:r>
    </w:p>
    <w:p w:rsidR="003F3435" w:rsidRDefault="0032493E">
      <w:pPr>
        <w:spacing w:line="480" w:lineRule="auto"/>
        <w:ind w:firstLine="720"/>
        <w:jc w:val="both"/>
      </w:pPr>
      <w:r>
        <w:t xml:space="preserve">(b)</w:t>
      </w:r>
      <w:r xml:space="preserve">
        <w:t> </w:t>
      </w:r>
      <w:r xml:space="preserve">
        <w:t> </w:t>
      </w:r>
      <w:r>
        <w:t xml:space="preserve">Spaces must appear on the reverse side of the official carrier envelope for:</w:t>
      </w:r>
    </w:p>
    <w:p w:rsidR="003F3435" w:rsidRDefault="0032493E">
      <w:pPr>
        <w:spacing w:line="480" w:lineRule="auto"/>
        <w:ind w:firstLine="1440"/>
        <w:jc w:val="both"/>
      </w:pPr>
      <w:r>
        <w:t xml:space="preserve">(1)</w:t>
      </w:r>
      <w:r xml:space="preserve">
        <w:t> </w:t>
      </w:r>
      <w:r xml:space="preserve">
        <w:t> </w:t>
      </w:r>
      <w:r>
        <w:t xml:space="preserve">indicating the identity and date of the election;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entering the signature, printed name, and residence address of a person other than the voter who deposits the carrier envelope in the mail or with a common or contract carrier</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entering the signature, printed name, residence address, and telephone number of the person who witnesses the voter sign the carrier envelope under Section 86.0053;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placing the signature and seal of a notary public who witnesses the voter sign the carrier envelope under Section 86.0053</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Each official carrier envelope must include a unique barcode that may be identified and recorded by the early voting clerk under Sections 86.001(j) and 86.011(a-1).</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Chapter 86, Election Code, is amended by adding Section 86.015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86.015.</w:t>
      </w:r>
      <w:r>
        <w:rPr>
          <w:u w:val="single"/>
        </w:rPr>
        <w:t xml:space="preserve"> </w:t>
      </w:r>
      <w:r>
        <w:rPr>
          <w:u w:val="single"/>
        </w:rPr>
        <w:t xml:space="preserve"> </w:t>
      </w:r>
      <w:r>
        <w:rPr>
          <w:u w:val="single"/>
        </w:rPr>
        <w:t xml:space="preserve">STATE ELECTION DATABASE.  (a)  The secretary of state shall maintain a state election database that is available to the public for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24 hours after the early voting clerk receives an application to vote by mail, places an official ballot in the mail, or receives a marked ballot voted by mail, the clerk shall upload the following information to the state election database: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provided an application to vote by mail;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received an official ballot to be voted by mail;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returned an official ballot voted by mail;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and date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application was received;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official ballot was placed in the mail;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marked ballot voted by mail was received.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adopt rules and prescribe procedures as necessary to implement this section.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87.027, Election Code, is amended by amending Subsection (i) and adding Subsection (i-1) to read as follows:</w:t>
      </w:r>
    </w:p>
    <w:p w:rsidR="003F3435" w:rsidRDefault="0032493E">
      <w:pPr>
        <w:spacing w:line="480" w:lineRule="auto"/>
        <w:ind w:firstLine="720"/>
        <w:jc w:val="both"/>
      </w:pPr>
      <w:r>
        <w:t xml:space="preserve">(i)</w:t>
      </w:r>
      <w:r xml:space="preserve">
        <w:t> </w:t>
      </w:r>
      <w:r xml:space="preserve">
        <w:t> </w:t>
      </w:r>
      <w:r>
        <w:t xml:space="preserve">The signature verification committee shall compare the signature on each carrier envelope certificate, except those signed for a voter by a witness, with the signature on the voter's ballot application </w:t>
      </w:r>
      <w:r>
        <w:rPr>
          <w:u w:val="single"/>
        </w:rPr>
        <w:t xml:space="preserve">and the voter's registration application</w:t>
      </w:r>
      <w:r>
        <w:t xml:space="preserve"> to determine whether the signatures are those of the voter.  The committee may also compare the signatures with any two or more signatures of the voter made within the preceding six years and on file with the county clerk or voter registrar to determine whether the signatures are those of the voter.  Except as provided by Subsection (l), a determination under this subsection that the signatures are not those of the voter must be made by a majority vote of the committee's membership.  The committee shall place the jacket envelopes, carrier envelopes, and applications of voters whose signatures are not those of the voter in separate containers from those of voters whose signatures are those of the voter.  The committee chair shall deliver the sorted materials to the early voting ballot board at the time specified by the board's presiding judge.</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If the signature verification committee uses software to compare signatures under Subsection (i), the software must have a 95 percent rate of accuracy.</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87.041, Election Code, is amended by amending Subsections (b) and (e) and adding Subsection (e-1) to read as follows:</w:t>
      </w:r>
    </w:p>
    <w:p w:rsidR="003F3435" w:rsidRDefault="0032493E">
      <w:pPr>
        <w:spacing w:line="480" w:lineRule="auto"/>
        <w:ind w:firstLine="720"/>
        <w:jc w:val="both"/>
      </w:pPr>
      <w:r>
        <w:t xml:space="preserve">(b)</w:t>
      </w:r>
      <w:r xml:space="preserve">
        <w:t> </w:t>
      </w:r>
      <w:r xml:space="preserve">
        <w:t> </w:t>
      </w:r>
      <w:r>
        <w:t xml:space="preserve">A ballot may be accepted only if:</w:t>
      </w:r>
    </w:p>
    <w:p w:rsidR="003F3435" w:rsidRDefault="0032493E">
      <w:pPr>
        <w:spacing w:line="480" w:lineRule="auto"/>
        <w:ind w:firstLine="1440"/>
        <w:jc w:val="both"/>
      </w:pPr>
      <w:r>
        <w:t xml:space="preserve">(1)</w:t>
      </w:r>
      <w:r xml:space="preserve">
        <w:t> </w:t>
      </w:r>
      <w:r xml:space="preserve">
        <w:t> </w:t>
      </w:r>
      <w:r>
        <w:t xml:space="preserve">the carrier envelope certificate is properly executed;</w:t>
      </w:r>
    </w:p>
    <w:p w:rsidR="003F3435" w:rsidRDefault="0032493E">
      <w:pPr>
        <w:spacing w:line="480" w:lineRule="auto"/>
        <w:ind w:firstLine="1440"/>
        <w:jc w:val="both"/>
      </w:pPr>
      <w:r>
        <w:t xml:space="preserve">(2)</w:t>
      </w:r>
      <w:r xml:space="preserve">
        <w:t> </w:t>
      </w:r>
      <w:r xml:space="preserve">
        <w:t> </w:t>
      </w:r>
      <w:r>
        <w:t xml:space="preserve">neither the voter's signature on the ballot application nor the signature on the carrier envelope certificate is determined to have been executed by a person other than the voter, unless signed by a witness;</w:t>
      </w:r>
    </w:p>
    <w:p w:rsidR="003F3435" w:rsidRDefault="0032493E">
      <w:pPr>
        <w:spacing w:line="480" w:lineRule="auto"/>
        <w:ind w:firstLine="1440"/>
        <w:jc w:val="both"/>
      </w:pPr>
      <w:r>
        <w:t xml:space="preserve">(3)</w:t>
      </w:r>
      <w:r xml:space="preserve">
        <w:t> </w:t>
      </w:r>
      <w:r xml:space="preserve">
        <w:t> </w:t>
      </w:r>
      <w:r>
        <w:t xml:space="preserve">the voter's ballot application states a legal ground for early voting by mail;</w:t>
      </w:r>
    </w:p>
    <w:p w:rsidR="003F3435" w:rsidRDefault="0032493E">
      <w:pPr>
        <w:spacing w:line="480" w:lineRule="auto"/>
        <w:ind w:firstLine="1440"/>
        <w:jc w:val="both"/>
      </w:pPr>
      <w:r>
        <w:t xml:space="preserve">(4)</w:t>
      </w:r>
      <w:r xml:space="preserve">
        <w:t> </w:t>
      </w:r>
      <w:r xml:space="preserve">
        <w:t> </w:t>
      </w:r>
      <w:r>
        <w:t xml:space="preserve">the voter is registered to vote, if registration is required by law;</w:t>
      </w:r>
    </w:p>
    <w:p w:rsidR="003F3435" w:rsidRDefault="0032493E">
      <w:pPr>
        <w:spacing w:line="480" w:lineRule="auto"/>
        <w:ind w:firstLine="1440"/>
        <w:jc w:val="both"/>
      </w:pPr>
      <w:r>
        <w:t xml:space="preserve">(5)</w:t>
      </w:r>
      <w:r xml:space="preserve">
        <w:t> </w:t>
      </w:r>
      <w:r xml:space="preserve">
        <w:t> </w:t>
      </w:r>
      <w:r>
        <w:t xml:space="preserve">the address to which the ballot was mailed to the voter, as indicated by the application, was outside the voter's county of residence, if the ground for early voting is absence from the county of residence;</w:t>
      </w:r>
    </w:p>
    <w:p w:rsidR="003F3435" w:rsidRDefault="0032493E">
      <w:pPr>
        <w:spacing w:line="480" w:lineRule="auto"/>
        <w:ind w:firstLine="1440"/>
        <w:jc w:val="both"/>
      </w:pPr>
      <w:r>
        <w:t xml:space="preserve">(6)</w:t>
      </w:r>
      <w:r xml:space="preserve">
        <w:t> </w:t>
      </w:r>
      <w:r xml:space="preserve">
        <w:t> </w:t>
      </w:r>
      <w:r>
        <w:t xml:space="preserve">for a voter to whom a statement of residence form was required to be sent under Section 86.002(a), the statement of residence is returned in the carrier envelope and indicates that the voter satisfies the residence requirements prescribed by Section 63.0011;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the address to which the ballot was mailed to the voter is an address that is otherwise required by Sections 84.002 and 86.003</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carrier envelope is signed by a witness or notary public as required under Section 86.0053</w:t>
      </w:r>
      <w:r>
        <w:t xml:space="preserve">.</w:t>
      </w:r>
    </w:p>
    <w:p w:rsidR="003F3435" w:rsidRDefault="0032493E">
      <w:pPr>
        <w:spacing w:line="480" w:lineRule="auto"/>
        <w:ind w:firstLine="720"/>
        <w:jc w:val="both"/>
      </w:pPr>
      <w:r>
        <w:t xml:space="preserve">(e)</w:t>
      </w:r>
      <w:r xml:space="preserve">
        <w:t> </w:t>
      </w:r>
      <w:r xml:space="preserve">
        <w:t> </w:t>
      </w:r>
      <w:r>
        <w:t xml:space="preserve">In making the determination under Subsection (b)(2), the board </w:t>
      </w:r>
      <w:r>
        <w:rPr>
          <w:u w:val="single"/>
        </w:rPr>
        <w:t xml:space="preserve">shall compare the signature of the voter on the carrier envelope certificate with the signature of the voter on the voter's registration application submitted under Section 13.002.  The board</w:t>
      </w:r>
      <w:r>
        <w:t xml:space="preserve"> may also compare the signatures with any two or more signatures of the voter made within the preceding six years and on file with the county clerk or voter registrar to determine whether the signatures are those of the voter.</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board uses software to compare signatures under Subsection (b)(2), the software must have a 95 percent rate of accuracy.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87.062, Election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Before counting a ballot voted by mail, the early voting ballot board shall identify the unique barcode or microchip included on the ballot under Section 52.076, make a record indicating that the board has counted a ballot with that barcode or microchip, and compare the barcode or microchip to records of other counted ballots.  If the barcode or microchip on the ballot is the same as a barcode or microchip recorded for a ballot that has already been counted, the board may not count the ballot.  Ballots not counted under this section shall be placed in an envelope and treated in the same manner as rejected ballots under Section 87.043.</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87.103, Election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Before counting a ballot voted by mail, the unique barcode or microchip included on each ballot under Section 52.076 must be identified, recorded, and compared to the barcode or microchip records of other counted ballots.  If the barcode or microchip on the ballot is the same as a barcode or microchip recorded for a ballot that has already been counted, the ballot may not be counted.  Ballots not counted under this section shall be placed in an envelope and treated in the same manner as rejected ballots under Section 87.043.</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following sections of the Election Code are repealed:</w:t>
      </w:r>
    </w:p>
    <w:p w:rsidR="003F3435" w:rsidRDefault="0032493E">
      <w:pPr>
        <w:spacing w:line="480" w:lineRule="auto"/>
        <w:ind w:firstLine="1440"/>
        <w:jc w:val="both"/>
      </w:pPr>
      <w:r>
        <w:t xml:space="preserve">(1)</w:t>
      </w:r>
      <w:r xml:space="preserve">
        <w:t> </w:t>
      </w:r>
      <w:r xml:space="preserve">
        <w:t> </w:t>
      </w:r>
      <w:r>
        <w:t xml:space="preserve">Section 82.003;</w:t>
      </w:r>
    </w:p>
    <w:p w:rsidR="003F3435" w:rsidRDefault="0032493E">
      <w:pPr>
        <w:spacing w:line="480" w:lineRule="auto"/>
        <w:ind w:firstLine="1440"/>
        <w:jc w:val="both"/>
      </w:pPr>
      <w:r>
        <w:t xml:space="preserve">(2)</w:t>
      </w:r>
      <w:r xml:space="preserve">
        <w:t> </w:t>
      </w:r>
      <w:r xml:space="preserve">
        <w:t> </w:t>
      </w:r>
      <w:r>
        <w:t xml:space="preserve">Section 82.004; and</w:t>
      </w:r>
    </w:p>
    <w:p w:rsidR="003F3435" w:rsidRDefault="0032493E">
      <w:pPr>
        <w:spacing w:line="480" w:lineRule="auto"/>
        <w:ind w:firstLine="1440"/>
        <w:jc w:val="both"/>
      </w:pPr>
      <w:r>
        <w:t xml:space="preserve">(3)</w:t>
      </w:r>
      <w:r xml:space="preserve">
        <w:t> </w:t>
      </w:r>
      <w:r xml:space="preserve">
        <w:t> </w:t>
      </w:r>
      <w:r>
        <w:t xml:space="preserve">Section 84.009.</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changes in law made by this Act apply only to an application to vote an early voting ballot by mail submitted on or after the effective date of this Act.  An application to vote an early voting ballot by mail submitted before the effective date of this Act is governed by the law in effect when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