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87R12185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purchase of periodicals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2113.107, Government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subsection, "state agency" includes the legislature and an agency in the legislative branch of state government. Except as provided by this subsection, a state agency  may not use appropriated money to purchase a periodical. This subsection does not apply to a purchase for or by a state library or archive.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