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Springer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1948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the delivery of alcoholic beverages from certain premises to ultimate consumers.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22.03, Subtitle A, Title 3, Alcoholic Beverage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22.03.</w:t>
      </w:r>
      <w:r xml:space="preserve">
        <w:t> </w:t>
      </w:r>
      <w:r xml:space="preserve">
        <w:t> </w:t>
      </w:r>
      <w:r>
        <w:t xml:space="preserve">DELIVERIES TO CUSTOMERS. (a)</w:t>
      </w:r>
      <w:r xml:space="preserve">
        <w:t> </w:t>
      </w:r>
      <w:r xml:space="preserve">
        <w:t> </w:t>
      </w:r>
      <w:r>
        <w:t xml:space="preserve">The holder of a package store permit or wine only package store permit [</w:t>
      </w:r>
      <w:r>
        <w:rPr>
          <w:strike/>
        </w:rPr>
        <w:t xml:space="preserve">issued</w:t>
      </w:r>
      <w:r>
        <w:rPr>
          <w:strike/>
        </w:rPr>
        <w:t xml:space="preserve"> </w:t>
      </w:r>
      <w:r>
        <w:rPr>
          <w:strike/>
        </w:rPr>
        <w:t xml:space="preserve">for a location within a city or town or within two miles of the corporate limits of a city or town</w:t>
      </w:r>
      <w:r>
        <w:t xml:space="preserve">] may make deliveries of and collections for alcoholic beverages off the premises [</w:t>
      </w:r>
      <w:r>
        <w:rPr>
          <w:strike/>
        </w:rPr>
        <w:t xml:space="preserve">in areas</w:t>
      </w:r>
      <w:r>
        <w:rPr>
          <w:strike/>
        </w:rPr>
        <w:t xml:space="preserve"> </w:t>
      </w:r>
      <w:r>
        <w:rPr>
          <w:strike/>
        </w:rPr>
        <w:t xml:space="preserve">where the sale of the beverages is legal</w:t>
      </w:r>
      <w:r>
        <w:t xml:space="preserve">]. </w:t>
      </w:r>
      <w:r>
        <w:t xml:space="preserve"> </w:t>
      </w:r>
      <w:r>
        <w:t xml:space="preserve">The permittee must [</w:t>
      </w:r>
      <w:r>
        <w:rPr>
          <w:strike/>
        </w:rPr>
        <w:t xml:space="preserve">travel by the most direct route and may</w:t>
      </w:r>
      <w:r>
        <w:t xml:space="preserve">] make deliveries and collections [</w:t>
      </w:r>
      <w:r>
        <w:rPr>
          <w:strike/>
        </w:rPr>
        <w:t xml:space="preserve">only within the county or the city or town or</w:t>
      </w:r>
      <w:r>
        <w:rPr>
          <w:strike/>
        </w:rPr>
        <w:t xml:space="preserve"> </w:t>
      </w:r>
      <w:r>
        <w:rPr>
          <w:strike/>
        </w:rPr>
        <w:t xml:space="preserve">within two miles of its corporate limits, and</w:t>
      </w:r>
      <w:r>
        <w:t xml:space="preserve">] only in response to bona fide orders placed by the customer, either in person at the premises, in writing, by mail, [</w:t>
      </w:r>
      <w:r>
        <w:rPr>
          <w:strike/>
        </w:rPr>
        <w:t xml:space="preserve">or</w:t>
      </w:r>
      <w:r>
        <w:t xml:space="preserve">] by telegraph</w:t>
      </w:r>
      <w:r>
        <w:rPr>
          <w:u w:val="single"/>
        </w:rPr>
        <w:t xml:space="preserve">,</w:t>
      </w:r>
      <w:r>
        <w:t xml:space="preserve"> </w:t>
      </w:r>
      <w:r>
        <w:t xml:space="preserve">[</w:t>
      </w:r>
      <w:r>
        <w:rPr>
          <w:strike/>
        </w:rPr>
        <w:t xml:space="preserve">or</w:t>
      </w:r>
      <w:r>
        <w:t xml:space="preserve">] </w:t>
      </w:r>
      <w:r>
        <w:rPr>
          <w:u w:val="single"/>
        </w:rPr>
        <w:t xml:space="preserve">by</w:t>
      </w:r>
      <w:r>
        <w:t xml:space="preserve"> </w:t>
      </w:r>
      <w:r>
        <w:t xml:space="preserve">telephone</w:t>
      </w:r>
      <w:r>
        <w:rPr>
          <w:u w:val="single"/>
        </w:rPr>
        <w:t xml:space="preserve"> or other electronic means</w:t>
      </w:r>
      <w:r>
        <w:t xml:space="preserve">. </w:t>
      </w:r>
      <w:r>
        <w:t xml:space="preserve"> </w:t>
      </w:r>
      <w:r>
        <w:t xml:space="preserve">This section shall not be construed as preventing a holder of a package store permit or wine only package store permit from delivering alcoholic beverages to the holder of a carrier's permit for transportation to persons who have placed bona fide orders and who are located in an area that the holder of a package store permit or wine only package store permit is authorized to directly deliver to under this section. </w:t>
      </w:r>
      <w:r>
        <w:t xml:space="preserve"> </w:t>
      </w:r>
      <w:r>
        <w:t xml:space="preserve">The holder of a package store permit or wine only package store permit may also deliver alcoholic beverages to the holder of a carrier's permit for transportation outside of this state in response to bona fide orders placed by persons authorized to purchase the beverages.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holder of a package store permit may transport alcoholic beverages to a commercial airline in a regional airport located all or partly in an adjoining county if the airport is governed by a board, commission, or authority, some of whose members reside in the county where the package store is located.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1948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