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87R9367 BRG-F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Hall</w:t>
      </w:r>
      <w:r xml:space="preserve">
        <w:tab wTab="150" tlc="none" cTlc="0"/>
      </w:r>
      <w:r>
        <w:t xml:space="preserve">S.B.</w:t>
      </w:r>
      <w:r xml:space="preserve">
        <w:t> </w:t>
      </w:r>
      <w:r>
        <w:t xml:space="preserve">No.</w:t>
      </w:r>
      <w:r xml:space="preserve">
        <w:t> </w:t>
      </w:r>
      <w:r>
        <w:t xml:space="preserve">2143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qualifications and method of electing directors of the High Point Special Utility District of Kaufman and Rockwall Counties.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C, Title 6, Special District Local Laws Code, is amended by adding Chapter 7220 to read as follows:</w:t>
      </w:r>
    </w:p>
    <w:p w:rsidR="003F3435" w:rsidRDefault="0032493E">
      <w:pPr>
        <w:spacing w:line="480" w:lineRule="auto"/>
        <w:jc w:val="center"/>
      </w:pPr>
      <w:r>
        <w:rPr>
          <w:u w:val="single"/>
        </w:rPr>
        <w:t xml:space="preserve">CHAPTER 7220. </w:t>
      </w:r>
      <w:r>
        <w:rPr>
          <w:u w:val="single"/>
        </w:rPr>
        <w:t xml:space="preserve"> </w:t>
      </w:r>
      <w:r>
        <w:rPr>
          <w:u w:val="single"/>
        </w:rPr>
        <w:t xml:space="preserve">HIGH POINT SPECIAL UTILITY DISTRICT OF KAUFMAN AND ROCKWALL COUNTIES</w:t>
      </w:r>
    </w:p>
    <w:p w:rsidR="003F3435" w:rsidRDefault="0032493E">
      <w:pPr>
        <w:spacing w:line="480" w:lineRule="auto"/>
        <w:jc w:val="center"/>
      </w:pPr>
      <w:r>
        <w:rPr>
          <w:u w:val="single"/>
        </w:rPr>
        <w:t xml:space="preserve">SUBCHAPTER A. </w:t>
      </w:r>
      <w:r>
        <w:rPr>
          <w:u w:val="single"/>
        </w:rPr>
        <w:t xml:space="preserve"> </w:t>
      </w:r>
      <w:r>
        <w:rPr>
          <w:u w:val="single"/>
        </w:rPr>
        <w:t xml:space="preserve">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7220.0101.</w:t>
      </w:r>
      <w:r>
        <w:rPr>
          <w:u w:val="single"/>
        </w:rPr>
        <w:t xml:space="preserve"> </w:t>
      </w:r>
      <w:r>
        <w:rPr>
          <w:u w:val="single"/>
        </w:rPr>
        <w:t xml:space="preserve"> </w:t>
      </w:r>
      <w:r>
        <w:rPr>
          <w:u w:val="single"/>
        </w:rPr>
        <w:t xml:space="preserve">DEFINITIONS. </w:t>
      </w:r>
      <w:r>
        <w:rPr>
          <w:u w:val="single"/>
        </w:rPr>
        <w:t xml:space="preserve"> </w:t>
      </w:r>
      <w:r>
        <w:rPr>
          <w:u w:val="single"/>
        </w:rPr>
        <w:t xml:space="preserve">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 means the board of directors of the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"Director" means a member of the board.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"District" means the High Point Special Utility District of Kaufman and Rockwall Counties.</w:t>
      </w:r>
    </w:p>
    <w:p w:rsidR="003F3435" w:rsidRDefault="0032493E">
      <w:pPr>
        <w:spacing w:line="480" w:lineRule="auto"/>
        <w:jc w:val="center"/>
      </w:pPr>
      <w:r>
        <w:rPr>
          <w:u w:val="single"/>
        </w:rPr>
        <w:t xml:space="preserve">SUBCHAPTER B. 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7220.0201.</w:t>
      </w:r>
      <w:r>
        <w:rPr>
          <w:u w:val="single"/>
        </w:rPr>
        <w:t xml:space="preserve"> </w:t>
      </w:r>
      <w:r>
        <w:rPr>
          <w:u w:val="single"/>
        </w:rPr>
        <w:t xml:space="preserve"> </w:t>
      </w:r>
      <w:r>
        <w:rPr>
          <w:u w:val="single"/>
        </w:rPr>
        <w:t xml:space="preserve">COMPOSITION OF BOARD. </w:t>
      </w:r>
      <w:r>
        <w:rPr>
          <w:u w:val="single"/>
        </w:rPr>
        <w:t xml:space="preserve"> </w:t>
      </w:r>
      <w:r>
        <w:rPr>
          <w:u w:val="single"/>
        </w:rPr>
        <w:t xml:space="preserve">The district is governed by a board of seven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7220.0202.</w:t>
      </w:r>
      <w:r>
        <w:rPr>
          <w:u w:val="single"/>
        </w:rPr>
        <w:t xml:space="preserve"> </w:t>
      </w:r>
      <w:r>
        <w:rPr>
          <w:u w:val="single"/>
        </w:rPr>
        <w:t xml:space="preserve"> </w:t>
      </w:r>
      <w:r>
        <w:rPr>
          <w:u w:val="single"/>
        </w:rPr>
        <w:t xml:space="preserve">ELECTION OF DIRECTORS FROM SINGLE-MEMBER DISTRICTS. </w:t>
      </w:r>
      <w:r>
        <w:rPr>
          <w:u w:val="single"/>
        </w:rPr>
        <w:t xml:space="preserve"> </w:t>
      </w:r>
      <w:r>
        <w:rPr>
          <w:u w:val="single"/>
        </w:rPr>
        <w:t xml:space="preserve">(a) </w:t>
      </w:r>
      <w:r>
        <w:rPr>
          <w:u w:val="single"/>
        </w:rPr>
        <w:t xml:space="preserve"> </w:t>
      </w:r>
      <w:r>
        <w:rPr>
          <w:u w:val="single"/>
        </w:rPr>
        <w:t xml:space="preserve">The board by rule may provide for the election of some or all of the directors from single-member districts.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board provides for the election of some or all of the directors from single-member districts, to be eligible to be listed on the ballot as a candidate for or to serve as a director from a single-member district, a person must be a resident of that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Section 7220.0202, Special District Local Laws Code, as added by this Act, does not affect the entitlement of a member serving on the board of directors of the High Point Special Utility District of Kaufman and Rockwall Counties immediately before the effective date of this Act to continue to carry out the board's functions for the remainder of the member's term.  The change in law applies only to a member elected on or after the effective date of this Act.  This Act does not prohibit a person who is a member of the board on the effective date of this Act from being reelected to the board if the person has the qualifications required for a member under Section 7220.0202, Special District Local Laws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2143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