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Amber Abel and Jordan Farmer for their courageous actions in helping to save the life of Sam Mills after a car accident in Fort Bend County; and</w:t>
      </w:r>
    </w:p>
    <w:p w:rsidR="003F3435" w:rsidRDefault="0032493E">
      <w:pPr>
        <w:spacing w:line="480" w:lineRule="auto"/>
        <w:ind w:firstLine="720"/>
        <w:jc w:val="both"/>
      </w:pPr>
      <w:r>
        <w:rPr>
          <w:b/>
        </w:rPr>
        <w:t xml:space="preserve">WHEREAS</w:t>
      </w:r>
      <w:r>
        <w:t xml:space="preserve">, Newlyweds Jordan and Amber are residents of Katy, Texas, and on the night of December 26, 2020, they were driving home from visiting Jordan's grandparents when they noticed an overturned vehicle along the roadside; and</w:t>
      </w:r>
    </w:p>
    <w:p w:rsidR="003F3435" w:rsidRDefault="0032493E">
      <w:pPr>
        <w:spacing w:line="480" w:lineRule="auto"/>
        <w:ind w:firstLine="720"/>
        <w:jc w:val="both"/>
      </w:pPr>
      <w:r>
        <w:rPr>
          <w:b/>
        </w:rPr>
        <w:t xml:space="preserve">WHEREAS</w:t>
      </w:r>
      <w:r>
        <w:t xml:space="preserve">, They pulled off the road to offer assistance and saw that the crashed vehicle was empty and that another couple was searching the surrounding field for victims; they joined in the search, and moments later, Jordan saw a young man on the ground fighting for his life; and</w:t>
      </w:r>
    </w:p>
    <w:p w:rsidR="003F3435" w:rsidRDefault="0032493E">
      <w:pPr>
        <w:spacing w:line="480" w:lineRule="auto"/>
        <w:ind w:firstLine="720"/>
        <w:jc w:val="both"/>
      </w:pPr>
      <w:r>
        <w:rPr>
          <w:b/>
        </w:rPr>
        <w:t xml:space="preserve">WHEREAS</w:t>
      </w:r>
      <w:r>
        <w:t xml:space="preserve">, After calling emergency services, both couples stayed with the victim to pray for him and to encourage him to keep breathing until the air ambulance arrived to transport him to safety; and</w:t>
      </w:r>
    </w:p>
    <w:p w:rsidR="003F3435" w:rsidRDefault="0032493E">
      <w:pPr>
        <w:spacing w:line="480" w:lineRule="auto"/>
        <w:ind w:firstLine="720"/>
        <w:jc w:val="both"/>
      </w:pPr>
      <w:r>
        <w:rPr>
          <w:b/>
        </w:rPr>
        <w:t xml:space="preserve">WHEREAS</w:t>
      </w:r>
      <w:r>
        <w:t xml:space="preserve">, These conscientious Texans responded quickly and selflessly to assist a stranger in a time of crisis; they represent the highest ideals of good citizenry, and they are indeed deserving of recognition for the brave actions they took in helping to save the life of Sam Mills;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Amber Abel and Jordan Farmer as treasured citizens of the Lone Star State and extend to them best wishes in all their endeavors; and, be it further</w:t>
      </w:r>
    </w:p>
    <w:p w:rsidR="003F3435" w:rsidRDefault="0032493E">
      <w:pPr>
        <w:spacing w:line="480" w:lineRule="auto"/>
        <w:ind w:firstLine="720"/>
        <w:jc w:val="both"/>
      </w:pPr>
      <w:r>
        <w:rPr>
          <w:b/>
        </w:rPr>
        <w:t xml:space="preserve">RESOLVED</w:t>
      </w:r>
      <w:r>
        <w:t xml:space="preserve">, That a copy of this Resolution be prepared for them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