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75</w:t>
      </w:r>
    </w:p>
    <w:p w:rsidR="003F3435" w:rsidRDefault="003F3435"/>
    <w:p w:rsidR="003F3435" w:rsidRDefault="0032493E">
      <w:pPr>
        <w:spacing w:line="480" w:lineRule="auto"/>
        <w:ind w:firstLine="720"/>
        <w:jc w:val="both"/>
      </w:pPr>
      <w:r>
        <w:rPr>
          <w:b/>
        </w:rPr>
        <w:t xml:space="preserve">WHEREAS</w:t>
      </w:r>
      <w:r>
        <w:t xml:space="preserve">, Officer Chris Moore retired from the Tyler Police Department on December 31, 2020, drawing to a close a notable career in law enforcement that spanned more than two decades; and</w:t>
      </w:r>
    </w:p>
    <w:p w:rsidR="003F3435" w:rsidRDefault="003F3435"/>
    <w:p w:rsidR="003F3435" w:rsidRDefault="0032493E">
      <w:pPr>
        <w:spacing w:line="480" w:lineRule="auto"/>
        <w:ind w:firstLine="720"/>
        <w:jc w:val="both"/>
      </w:pPr>
      <w:r>
        <w:rPr>
          <w:b/>
        </w:rPr>
        <w:t xml:space="preserve">WHEREAS</w:t>
      </w:r>
      <w:r>
        <w:t xml:space="preserve">, Chris Moore joined the Tyler Police Department in 1998, and he served much of his nearly 23-year tenure in the patrol division; he further benefited the department as its public information officer; and</w:t>
      </w:r>
    </w:p>
    <w:p w:rsidR="003F3435" w:rsidRDefault="003F3435"/>
    <w:p w:rsidR="003F3435" w:rsidRDefault="0032493E">
      <w:pPr>
        <w:spacing w:line="480" w:lineRule="auto"/>
        <w:ind w:firstLine="720"/>
        <w:jc w:val="both"/>
      </w:pPr>
      <w:r>
        <w:rPr>
          <w:b/>
        </w:rPr>
        <w:t xml:space="preserve">WHEREAS</w:t>
      </w:r>
      <w:r>
        <w:t xml:space="preserve">, This distinguished officer received certifications as an advanced peace officer and a master peace officer, and he earned his 15-year safe driving award; he also garnered three certificates of merit from the chief of police, as well as a lifesaving award; and</w:t>
      </w:r>
    </w:p>
    <w:p w:rsidR="003F3435" w:rsidRDefault="003F3435"/>
    <w:p w:rsidR="003F3435" w:rsidRDefault="0032493E">
      <w:pPr>
        <w:spacing w:line="480" w:lineRule="auto"/>
        <w:ind w:firstLine="720"/>
        <w:jc w:val="both"/>
      </w:pPr>
      <w:r>
        <w:rPr>
          <w:b/>
        </w:rPr>
        <w:t xml:space="preserve">WHEREAS</w:t>
      </w:r>
      <w:r>
        <w:t xml:space="preserve">, Officer Moore's dedication, integrity, and commitment to protecting and serving the public have greatly benefited the citizens of Tyler and earned him the respect and admiration of his fellow officers, and he may indeed reflect with pride on a career well spent as he embarks on the next exciting chapter of his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Chris Moore on his retirement from the Tyler Police Department and extend to him sincere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Officer Moore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