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Lubbock Area United Way on the occasion of the organization's 75th anniversary; and</w:t>
      </w:r>
    </w:p>
    <w:p w:rsidR="003F3435" w:rsidRDefault="0032493E">
      <w:pPr>
        <w:spacing w:line="480" w:lineRule="auto"/>
        <w:ind w:firstLine="720"/>
        <w:jc w:val="both"/>
      </w:pPr>
      <w:r>
        <w:rPr>
          <w:b/>
        </w:rPr>
        <w:t xml:space="preserve">WHEREAS</w:t>
      </w:r>
      <w:r>
        <w:t xml:space="preserve">, Lubbock Area United Way was established on August 28, 1946, as the Lubbock Community Chest, and over the years, the agency has played an essential role in serving the needs of the community; and</w:t>
      </w:r>
    </w:p>
    <w:p w:rsidR="003F3435" w:rsidRDefault="0032493E">
      <w:pPr>
        <w:spacing w:line="480" w:lineRule="auto"/>
        <w:ind w:firstLine="720"/>
        <w:jc w:val="both"/>
      </w:pPr>
      <w:r>
        <w:rPr>
          <w:b/>
        </w:rPr>
        <w:t xml:space="preserve">WHEREAS</w:t>
      </w:r>
      <w:r>
        <w:t xml:space="preserve">, During the organization's 75-year history, residents of the South Plains have contributed more than $198 million in support of its valuable services to the community; these generous contributions have helped to provide for the educational, health and safety, and financial needs of area residents; and</w:t>
      </w:r>
    </w:p>
    <w:p w:rsidR="003F3435" w:rsidRDefault="0032493E">
      <w:pPr>
        <w:spacing w:line="480" w:lineRule="auto"/>
        <w:ind w:firstLine="720"/>
        <w:jc w:val="both"/>
      </w:pPr>
      <w:r>
        <w:rPr>
          <w:b/>
        </w:rPr>
        <w:t xml:space="preserve">WHEREAS</w:t>
      </w:r>
      <w:r>
        <w:t xml:space="preserve">, Each year, the Lubbock Area United Way and its community partners serve more than 110,000 people in need; the center has been a vital resource in times of crises and continues to play a role in assisting with the area's COVID-19 pandemic response; and</w:t>
      </w:r>
    </w:p>
    <w:p w:rsidR="003F3435" w:rsidRDefault="0032493E">
      <w:pPr>
        <w:spacing w:line="480" w:lineRule="auto"/>
        <w:ind w:firstLine="720"/>
        <w:jc w:val="both"/>
      </w:pPr>
      <w:r>
        <w:rPr>
          <w:b/>
        </w:rPr>
        <w:t xml:space="preserve">WHEREAS</w:t>
      </w:r>
      <w:r>
        <w:t xml:space="preserve">, </w:t>
      </w:r>
      <w:r>
        <w:t xml:space="preserve">The Lubbock Area United Way remains committed to creating positive, lasting change in the community; staff members and community partners can look to the future with confidence as they reflect with pride on the agency's outstanding service to the citizens of the South Plains;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all who have contributed to the success of the Lubbock Area United Way and extend to them congratulations on the agency's 75th anniversary; and, be it further</w:t>
      </w:r>
    </w:p>
    <w:p w:rsidR="003F3435" w:rsidRDefault="0032493E">
      <w:pPr>
        <w:spacing w:line="480" w:lineRule="auto"/>
        <w:ind w:firstLine="720"/>
        <w:jc w:val="both"/>
      </w:pPr>
      <w:r>
        <w:rPr>
          <w:b/>
        </w:rPr>
        <w:t xml:space="preserve">RESOLVED</w:t>
      </w:r>
      <w:r>
        <w:t xml:space="preserve">, That a copy of this Resolution be prepared for this organization as an expression of esteem from the Texas Senate.</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