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102</w:t>
      </w:r>
    </w:p>
    <w:p w:rsidR="003F3435" w:rsidRDefault="003F3435"/>
    <w:p w:rsidR="003F3435" w:rsidRDefault="0032493E">
      <w:pPr>
        <w:jc w:val="center"/>
      </w:pPr>
      <w:r>
        <w:rPr>
          <w:b/>
        </w:rPr>
        <w:t xml:space="preserve">In Memory</w:t>
      </w:r>
    </w:p>
    <w:p w:rsidR="003F3435" w:rsidRDefault="0032493E">
      <w:pPr>
        <w:jc w:val="center"/>
      </w:pPr>
      <w:r>
        <w:rPr>
          <w:b/>
        </w:rPr>
        <w:t xml:space="preserve">of</w:t>
      </w:r>
    </w:p>
    <w:p w:rsidR="003F3435" w:rsidRDefault="0032493E">
      <w:pPr>
        <w:jc w:val="center"/>
      </w:pPr>
      <w:r>
        <w:rPr>
          <w:b/>
        </w:rPr>
        <w:t xml:space="preserve">Ben LeTourneau</w:t>
      </w:r>
    </w:p>
    <w:p w:rsidR="003F3435" w:rsidRDefault="003F3435"/>
    <w:p w:rsidR="003F3435" w:rsidRDefault="0032493E">
      <w:pPr>
        <w:spacing w:before="240" w:line="480" w:lineRule="auto"/>
        <w:ind w:firstLine="720"/>
        <w:jc w:val="both"/>
      </w:pPr>
      <w:r>
        <w:rPr>
          <w:b/>
        </w:rPr>
        <w:t xml:space="preserve">WHEREAS</w:t>
      </w:r>
      <w:r>
        <w:t xml:space="preserve">, Memories of a life well lived may help to comfort those saddened by the death of Ben Walter LeTourneau on February 15, 2021, at the age of 86; and</w:t>
      </w:r>
    </w:p>
    <w:p w:rsidR="003F3435" w:rsidRDefault="0032493E">
      <w:pPr>
        <w:spacing w:line="480" w:lineRule="auto"/>
        <w:ind w:firstLine="720"/>
        <w:jc w:val="both"/>
      </w:pPr>
      <w:r>
        <w:rPr>
          <w:b/>
        </w:rPr>
        <w:t xml:space="preserve">WHEREAS</w:t>
      </w:r>
      <w:r>
        <w:t xml:space="preserve">, The son of R. G. and Evelyn LeTourneau, Ben LeTourneau was born on March 21, 1934, and he grew up with a sister, Louise, and five brothers, Caleb, Don, Richard, Roy, and Ted; he moved with his family to Longview in 1946, and though he lived in various parts of the country over his lifetime, he always came back to East Texas; and</w:t>
      </w:r>
    </w:p>
    <w:p w:rsidR="003F3435" w:rsidRDefault="0032493E">
      <w:pPr>
        <w:spacing w:line="480" w:lineRule="auto"/>
        <w:ind w:firstLine="720"/>
        <w:jc w:val="both"/>
      </w:pPr>
      <w:r>
        <w:rPr>
          <w:b/>
        </w:rPr>
        <w:t xml:space="preserve">WHEREAS</w:t>
      </w:r>
      <w:r>
        <w:t xml:space="preserve">, In 1953, Mr.</w:t>
      </w:r>
      <w:r xml:space="preserve">
        <w:t> </w:t>
      </w:r>
      <w:r>
        <w:t xml:space="preserve">LeTourneau wed his childhood sweetheart, the former Bettye Locker, with whom he enjoyed nearly seven decades of marriage; he was the proud father of four children, Sherrye, Mark, Janine, and Roy, and with the passing years, he had the pleasure of seeing his family grow to include 11 grandchildren, 13 great-grandchildren, and a great-great-grandchild; and</w:t>
      </w:r>
    </w:p>
    <w:p w:rsidR="003F3435" w:rsidRDefault="0032493E">
      <w:pPr>
        <w:spacing w:line="480" w:lineRule="auto"/>
        <w:ind w:firstLine="720"/>
        <w:jc w:val="both"/>
      </w:pPr>
      <w:r>
        <w:rPr>
          <w:b/>
        </w:rPr>
        <w:t xml:space="preserve">WHEREAS</w:t>
      </w:r>
      <w:r>
        <w:t xml:space="preserve">, An alumnus of the LeTourneau Technical Institute, this esteemed Texan started his career in the family business, serving as general manager of the LeTourneau manufacturing plant in Vicksburg, Mississippi; after 13 years in that role, he became the company's vice president and director of manufacturing for both Vicksburg and Longview; in 1968, he left the company to continue his education at Texas A&amp;M University, and he went on to own and operate a John Deere business in Florida and to help his wife run a small arts and craft business in Longview; Mr.</w:t>
      </w:r>
      <w:r xml:space="preserve">
        <w:t> </w:t>
      </w:r>
      <w:r>
        <w:t xml:space="preserve">and Mrs.</w:t>
      </w:r>
      <w:r xml:space="preserve">
        <w:t> </w:t>
      </w:r>
      <w:r>
        <w:t xml:space="preserve">LeTourneau later moved into their motorhome and traveled throughout the country to contribute their time and talents to various ministry endeavors; they helped build a church in Oklahoma City, served with Rio Grande Bible Ministries, and worked at several youth camps, including Camp Wo-Me-To in Baltimore; and</w:t>
      </w:r>
    </w:p>
    <w:p w:rsidR="003F3435" w:rsidRDefault="0032493E">
      <w:pPr>
        <w:spacing w:line="480" w:lineRule="auto"/>
        <w:ind w:firstLine="720"/>
        <w:jc w:val="both"/>
      </w:pPr>
      <w:r>
        <w:rPr>
          <w:b/>
        </w:rPr>
        <w:t xml:space="preserve">WHEREAS</w:t>
      </w:r>
      <w:r>
        <w:t xml:space="preserve">, Admired for his kindness, wisdom, and delightful sense of humor, Ben LeTourneau lived a caring and purposeful life centered around his family and his faith, and those who were fortunate enough to have known him will forever hold him close in their hearts; now, therefore, be it</w:t>
      </w:r>
    </w:p>
    <w:p w:rsidR="003F3435" w:rsidRDefault="0032493E">
      <w:pPr>
        <w:spacing w:line="480" w:lineRule="auto"/>
        <w:ind w:firstLine="720"/>
        <w:jc w:val="both"/>
      </w:pPr>
      <w:r>
        <w:rPr>
          <w:b/>
        </w:rPr>
        <w:t xml:space="preserve">RESOLVED</w:t>
      </w:r>
      <w:r>
        <w:t xml:space="preserve">, That the Senate of the State of Texas, 87th Legislature, hereby pay tribute to the memory of Ben Walter LeTourneau and extend sincere condolences to all who mourn his passing; and, be it further</w:t>
      </w:r>
    </w:p>
    <w:p w:rsidR="003F3435" w:rsidRDefault="0032493E">
      <w:pPr>
        <w:spacing w:line="480" w:lineRule="auto"/>
        <w:ind w:firstLine="720"/>
        <w:jc w:val="both"/>
      </w:pPr>
      <w:r>
        <w:rPr>
          <w:b/>
        </w:rPr>
        <w:t xml:space="preserve">RESOLVED</w:t>
      </w:r>
      <w:r>
        <w:t xml:space="preserve">, That an official copy of this Resolution be prepared for his family and that when the Texas Senate adjourns this day, it do so in memory of Ben LeTourneau.</w:t>
      </w:r>
    </w:p>
    <w:p w:rsidR="003F3435" w:rsidRDefault="003F3435"/>
    <w:p w:rsidR="003F3435" w:rsidRDefault="0032493E">
      <w:pPr>
        <w:spacing w:line="480" w:lineRule="auto"/>
        <w:jc w:val="right"/>
      </w:pPr>
      <w:r>
        <w:t xml:space="preserve">Hughes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 2021, by a rising vote.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102</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