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114</w:t>
      </w:r>
    </w:p>
    <w:p w:rsidR="003F3435" w:rsidRDefault="003F3435"/>
    <w:p w:rsidR="003F3435" w:rsidRDefault="0032493E">
      <w:pPr>
        <w:spacing w:line="480" w:lineRule="auto"/>
        <w:ind w:firstLine="720"/>
        <w:jc w:val="both"/>
      </w:pPr>
      <w:r>
        <w:rPr>
          <w:b/>
        </w:rPr>
        <w:t xml:space="preserve">WHEREAS</w:t>
      </w:r>
      <w:r>
        <w:t xml:space="preserve">, The birth of a baby is one of the most treasured events in the life of a couple; and</w:t>
      </w:r>
    </w:p>
    <w:p w:rsidR="003F3435" w:rsidRDefault="003F3435"/>
    <w:p w:rsidR="003F3435" w:rsidRDefault="0032493E">
      <w:pPr>
        <w:spacing w:line="480" w:lineRule="auto"/>
        <w:ind w:firstLine="720"/>
        <w:jc w:val="both"/>
      </w:pPr>
      <w:r>
        <w:rPr>
          <w:b/>
        </w:rPr>
        <w:t xml:space="preserve">WHEREAS</w:t>
      </w:r>
      <w:r>
        <w:t xml:space="preserve">, October 29, 2020, will be a day long remembered and cherished by Raishad and Lisa Maharaj, for on that day their son Miles Hudson Maharaj was born; and</w:t>
      </w:r>
    </w:p>
    <w:p w:rsidR="003F3435" w:rsidRDefault="003F3435"/>
    <w:p w:rsidR="003F3435" w:rsidRDefault="0032493E">
      <w:pPr>
        <w:spacing w:line="480" w:lineRule="auto"/>
        <w:ind w:firstLine="720"/>
        <w:jc w:val="both"/>
      </w:pPr>
      <w:r>
        <w:rPr>
          <w:b/>
        </w:rPr>
        <w:t xml:space="preserve">WHEREAS</w:t>
      </w:r>
      <w:r>
        <w:t xml:space="preserve">, The beautiful baby boy was born in Austin, Texas, at 12:58 p.m.; he weighed five pounds two ounces and was 18 inches long; and</w:t>
      </w:r>
    </w:p>
    <w:p w:rsidR="003F3435" w:rsidRDefault="003F3435"/>
    <w:p w:rsidR="003F3435" w:rsidRDefault="0032493E">
      <w:pPr>
        <w:spacing w:line="480" w:lineRule="auto"/>
        <w:ind w:firstLine="720"/>
        <w:jc w:val="both"/>
      </w:pPr>
      <w:r>
        <w:rPr>
          <w:b/>
        </w:rPr>
        <w:t xml:space="preserve">WHEREAS</w:t>
      </w:r>
      <w:r>
        <w:t xml:space="preserve">, Miles's safe arrival is the fulfillment of his parents' dearest wish, and they are delighted over the birth of their first child; this blessed event has brought great pride and happiness to his grandparents, Holly Kay, Rod and Lee Reamer, and Krishna and Asha Maharaj, and he has been heartily welcomed into the family; and</w:t>
      </w:r>
    </w:p>
    <w:p w:rsidR="003F3435" w:rsidRDefault="003F3435"/>
    <w:p w:rsidR="003F3435" w:rsidRDefault="0032493E">
      <w:pPr>
        <w:spacing w:line="480" w:lineRule="auto"/>
        <w:ind w:firstLine="720"/>
        <w:jc w:val="both"/>
      </w:pPr>
      <w:r>
        <w:rPr>
          <w:b/>
        </w:rPr>
        <w:t xml:space="preserve">WHEREAS</w:t>
      </w:r>
      <w:r>
        <w:t xml:space="preserve">, It is indeed appropriate that the Texas Senate welcome this new little Texan as a treasured citizen of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extend congratulations to Raishad and Lisa Maharaj on the birth of their precious child and best wishes for the future to Miles Hudson Maharaj;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family as a memento of this special day in their lives.</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