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204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the American Alliance for Theatre and Education, the Educational Theatre Association, and the International Thespian Society in celebrating March of 2021 as Theatre In Our Schools Month; and</w:t>
      </w:r>
    </w:p>
    <w:p w:rsidR="003F3435" w:rsidRDefault="0032493E">
      <w:pPr>
        <w:spacing w:line="480" w:lineRule="auto"/>
        <w:ind w:firstLine="720"/>
        <w:jc w:val="both"/>
      </w:pPr>
      <w:r>
        <w:rPr>
          <w:b/>
        </w:rPr>
        <w:t xml:space="preserve">WHEREAS</w:t>
      </w:r>
      <w:r>
        <w:t xml:space="preserve">, The arts have been a part of the human journey for thousands of years, and theater is an integral part of a well-rounded arts education; by describing, defining, and celebrating the human experience, the arts add depth and perspective to our lives and our environment; and</w:t>
      </w:r>
    </w:p>
    <w:p w:rsidR="003F3435" w:rsidRDefault="0032493E">
      <w:pPr>
        <w:spacing w:line="480" w:lineRule="auto"/>
        <w:ind w:firstLine="720"/>
        <w:jc w:val="both"/>
      </w:pPr>
      <w:r>
        <w:rPr>
          <w:b/>
        </w:rPr>
        <w:t xml:space="preserve">WHEREAS</w:t>
      </w:r>
      <w:r>
        <w:t xml:space="preserve">, Participation in theater contributes to the development of students by enhancing their listening skills and stimulating self-expression and creativity; theater classes help develop an individual's self-confidence and can increase one's empathy and compassion while highlighting the importance of teamwork and open communication; and</w:t>
      </w:r>
    </w:p>
    <w:p w:rsidR="003F3435" w:rsidRDefault="0032493E">
      <w:pPr>
        <w:spacing w:line="480" w:lineRule="auto"/>
        <w:ind w:firstLine="720"/>
        <w:jc w:val="both"/>
      </w:pPr>
      <w:r>
        <w:rPr>
          <w:b/>
        </w:rPr>
        <w:t xml:space="preserve">WHEREAS</w:t>
      </w:r>
      <w:r>
        <w:t xml:space="preserve">, Whether as a creative outlet or as the first steps toward a professional career, theater programs play a vital role in preparing students to face the challenges of today's ever-changing society; it is indeed fitting that a month be set aside to raise awareness of the value of theater education for every student; now, therefore, be it</w:t>
      </w:r>
    </w:p>
    <w:p w:rsidR="003F3435" w:rsidRDefault="0032493E">
      <w:pPr>
        <w:spacing w:line="480" w:lineRule="auto"/>
        <w:ind w:firstLine="720"/>
        <w:jc w:val="both"/>
      </w:pPr>
      <w:r>
        <w:rPr>
          <w:b/>
        </w:rPr>
        <w:t xml:space="preserve">RESOLVED</w:t>
      </w:r>
      <w:r>
        <w:t xml:space="preserve">, That the Senate of the State of Texas, 87th Legislature, hereby recognize March of 2021 as Theatre In Our Schools Month and encourage all Texans to celebrate the state's theater programs and their teachers and students; and, be it further</w:t>
      </w:r>
    </w:p>
    <w:p w:rsidR="003F3435" w:rsidRDefault="0032493E">
      <w:pPr>
        <w:spacing w:line="480" w:lineRule="auto"/>
        <w:ind w:firstLine="720"/>
        <w:jc w:val="both"/>
      </w:pPr>
      <w:r>
        <w:rPr>
          <w:b/>
        </w:rPr>
        <w:t xml:space="preserve">RESOLVED</w:t>
      </w:r>
      <w:r>
        <w:t xml:space="preserve">, That a copy of this Resolution be prepared in honor of Theatre In Our Schools Month.</w:t>
      </w:r>
    </w:p>
    <w:p w:rsidR="003F3435" w:rsidRDefault="003F3435"/>
    <w:p w:rsidR="003F3435" w:rsidRDefault="0032493E">
      <w:pPr>
        <w:spacing w:line="480" w:lineRule="auto"/>
        <w:jc w:val="right"/>
      </w:pPr>
      <w:r>
        <w:t xml:space="preserve">Creighton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204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