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238</w:t>
      </w:r>
    </w:p>
    <w:p w:rsidR="003F3435" w:rsidRDefault="003F3435"/>
    <w:p w:rsidR="003F3435" w:rsidRDefault="0032493E">
      <w:pPr>
        <w:jc w:val="center"/>
      </w:pPr>
      <w:r>
        <w:rPr>
          <w:b/>
        </w:rPr>
        <w:t xml:space="preserve">In Memory</w:t>
      </w:r>
    </w:p>
    <w:p w:rsidR="003F3435" w:rsidRDefault="0032493E">
      <w:pPr>
        <w:jc w:val="center"/>
      </w:pPr>
      <w:r>
        <w:rPr>
          <w:b/>
        </w:rPr>
        <w:t xml:space="preserve">of</w:t>
      </w:r>
    </w:p>
    <w:p w:rsidR="003F3435" w:rsidRDefault="0032493E">
      <w:pPr>
        <w:jc w:val="center"/>
      </w:pPr>
      <w:r>
        <w:rPr>
          <w:b/>
        </w:rPr>
        <w:t xml:space="preserve">Ida Ramos</w:t>
      </w:r>
    </w:p>
    <w:p w:rsidR="003F3435" w:rsidRDefault="003F3435"/>
    <w:p w:rsidR="003F3435" w:rsidRDefault="0032493E">
      <w:pPr>
        <w:spacing w:before="240" w:line="480" w:lineRule="auto"/>
        <w:ind w:firstLine="720"/>
        <w:jc w:val="both"/>
      </w:pPr>
      <w:r>
        <w:rPr>
          <w:b/>
        </w:rPr>
        <w:t xml:space="preserve">WHEREAS</w:t>
      </w:r>
      <w:r>
        <w:t xml:space="preserve">, Countless lives were touched by the kindness and generosity of restauranteur Ida Gonzales Ramos of San Antonio, who passed away on February 7, 2020, at the age of 76; and</w:t>
      </w:r>
    </w:p>
    <w:p w:rsidR="003F3435" w:rsidRDefault="0032493E">
      <w:pPr>
        <w:spacing w:line="480" w:lineRule="auto"/>
        <w:ind w:firstLine="720"/>
        <w:jc w:val="both"/>
      </w:pPr>
      <w:r>
        <w:rPr>
          <w:b/>
        </w:rPr>
        <w:t xml:space="preserve">WHEREAS</w:t>
      </w:r>
      <w:r>
        <w:t xml:space="preserve">, The daughter of Nicolas and Paulita Gonzales, the former Ida Gonzales was born in Tilden on September 5, 1943, and grew up with the companionship of four brothers, Cosme, Nicolas, Ruben, and Refugio, and four sisters, Maria, Casey, Dora, and Gloria; she married Richard Ramos, and they became the proud parents of three daughters, Brenda, Gina, and Jennifer; through the years, Ms.</w:t>
      </w:r>
      <w:r xml:space="preserve">
        <w:t> </w:t>
      </w:r>
      <w:r>
        <w:t xml:space="preserve">Ramos experienced the joy of welcoming into her treasured family five grandsons, Branden, Seth, Bryan, Stephon, and Solomon, as well as a great-grandson, Connor; she set an example of strength and determination for the younger generations and instilled in them the value of hard work; and</w:t>
      </w:r>
    </w:p>
    <w:p w:rsidR="003F3435" w:rsidRDefault="0032493E">
      <w:pPr>
        <w:spacing w:line="480" w:lineRule="auto"/>
        <w:ind w:firstLine="720"/>
        <w:jc w:val="both"/>
      </w:pPr>
      <w:r>
        <w:rPr>
          <w:b/>
        </w:rPr>
        <w:t xml:space="preserve">WHEREAS</w:t>
      </w:r>
      <w:r>
        <w:t xml:space="preserve">, Ms.</w:t>
      </w:r>
      <w:r xml:space="preserve">
        <w:t> </w:t>
      </w:r>
      <w:r>
        <w:t xml:space="preserve">Ramos was the owner of El Torero Restaurant for more than 44 years, and she extended a warm welcome to all, including families, politicians, softball and dart teams, teachers from Riverside Park Elementary, and anyone who needed love and compassion, as well as a good meal; over the years, she became a mother figure to a host of people, offering hugs, a shoulder to cry on, wise counsel, or kind words of encouragement; she was a strong advocate for her Southside community, and she was especially dedicated to VFW Post No.</w:t>
      </w:r>
      <w:r xml:space="preserve">
        <w:t> </w:t>
      </w:r>
      <w:r>
        <w:t xml:space="preserve">9186; and</w:t>
      </w:r>
    </w:p>
    <w:p w:rsidR="003F3435" w:rsidRDefault="0032493E">
      <w:pPr>
        <w:spacing w:line="480" w:lineRule="auto"/>
        <w:ind w:firstLine="720"/>
        <w:jc w:val="both"/>
      </w:pPr>
      <w:r>
        <w:rPr>
          <w:b/>
        </w:rPr>
        <w:t xml:space="preserve">WHEREAS</w:t>
      </w:r>
      <w:r>
        <w:t xml:space="preserve">, Although Ida Ramos will be deeply missed, the passage of time will never diminish the joy and love that she brought into the lives of all who knew her; now, therefore, be it</w:t>
      </w:r>
    </w:p>
    <w:p w:rsidR="003F3435" w:rsidRDefault="0032493E">
      <w:pPr>
        <w:spacing w:line="480" w:lineRule="auto"/>
        <w:ind w:firstLine="720"/>
        <w:jc w:val="both"/>
      </w:pPr>
      <w:r>
        <w:rPr>
          <w:b/>
        </w:rPr>
        <w:t xml:space="preserve">RESOLVED</w:t>
      </w:r>
      <w:r>
        <w:t xml:space="preserve">, That the Senate of the State of Texas, 87th Legislature, hereby pay tribute to the life of Ida Gonzales Ramos and extend sincere condolences to all who mourn her passing; and, be it further</w:t>
      </w:r>
    </w:p>
    <w:p w:rsidR="003F3435" w:rsidRDefault="0032493E">
      <w:pPr>
        <w:spacing w:line="480" w:lineRule="auto"/>
        <w:ind w:firstLine="720"/>
        <w:jc w:val="both"/>
      </w:pPr>
      <w:r>
        <w:rPr>
          <w:b/>
        </w:rPr>
        <w:t xml:space="preserve">RESOLVED</w:t>
      </w:r>
      <w:r>
        <w:t xml:space="preserve">, That an official copy of this Resolution be prepared for her family and that when the Texas Senate adjourns this day, it do so in memory of Ida Gonzales Ramos.</w:t>
      </w:r>
    </w:p>
    <w:p w:rsidR="003F3435" w:rsidRDefault="003F3435"/>
    <w:p w:rsidR="003F3435" w:rsidRDefault="0032493E">
      <w:pPr>
        <w:spacing w:line="480" w:lineRule="auto"/>
        <w:jc w:val="right"/>
      </w:pPr>
      <w:r>
        <w:t xml:space="preserve">Gutierrez</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13, 2021, by a rising vote.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