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Germania Farm Mutual Insurance Association on the occasion of its 125th anniversary; and</w:t>
      </w:r>
    </w:p>
    <w:p w:rsidR="003F3435" w:rsidRDefault="0032493E">
      <w:pPr>
        <w:spacing w:line="480" w:lineRule="auto"/>
        <w:ind w:firstLine="720"/>
        <w:jc w:val="both"/>
      </w:pPr>
      <w:r>
        <w:rPr>
          <w:b/>
        </w:rPr>
        <w:t xml:space="preserve">WHEREAS</w:t>
      </w:r>
      <w:r>
        <w:t xml:space="preserve">, The concept of a mutual aid association to assist and protect Texas farmers was first conceived in 1892 by Bartlett merchant L. A. Niebuhr; this idea was implemented in 1896 with the founding of the Germania Mutual Aid Association, and Otto Rau served as its first president; and</w:t>
      </w:r>
    </w:p>
    <w:p w:rsidR="003F3435" w:rsidRDefault="0032493E">
      <w:pPr>
        <w:spacing w:line="480" w:lineRule="auto"/>
        <w:ind w:firstLine="720"/>
        <w:jc w:val="both"/>
      </w:pPr>
      <w:r>
        <w:rPr>
          <w:b/>
        </w:rPr>
        <w:t xml:space="preserve">WHEREAS</w:t>
      </w:r>
      <w:r>
        <w:t xml:space="preserve">, Through the years, Germania Insurance has benefited greatly from the outstanding leadership and strong business acumen of its officers; it has grown from a single chapter of 31 charter members to hundreds of chapters with tens of thousands of members; and</w:t>
      </w:r>
    </w:p>
    <w:p w:rsidR="003F3435" w:rsidRDefault="0032493E">
      <w:pPr>
        <w:spacing w:line="480" w:lineRule="auto"/>
        <w:ind w:firstLine="720"/>
        <w:jc w:val="both"/>
      </w:pPr>
      <w:r>
        <w:rPr>
          <w:b/>
        </w:rPr>
        <w:t xml:space="preserve">WHEREAS</w:t>
      </w:r>
      <w:r>
        <w:t xml:space="preserve">, The company has established itself as an exemplary corporate citizen through its support of a wide range of worthy causes in the communities it serves; it has provided much-needed funding to volunteer fire departments across Texas, and the firm's public-spirited employees have taken part in such activities as sponsoring Little League teams, acting as mentors for schoolchildren, and organizing blood drives; and</w:t>
      </w:r>
    </w:p>
    <w:p w:rsidR="003F3435" w:rsidRDefault="0032493E">
      <w:pPr>
        <w:spacing w:line="480" w:lineRule="auto"/>
        <w:ind w:firstLine="720"/>
        <w:jc w:val="both"/>
      </w:pPr>
      <w:r>
        <w:rPr>
          <w:b/>
        </w:rPr>
        <w:t xml:space="preserve">WHEREAS</w:t>
      </w:r>
      <w:r>
        <w:t xml:space="preserve">, For 125 years, the Germania Farm Mutual Insurance Association has faithfully adhered to its founding motto of "bear ye one another's burdens" by helping countless Texas farmers protect themselves and their properties and families; it is truly fitting that the company receive special recognition as it reaches this milestone in its history;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Germania Farm Mutual Insurance Association on its exemplary record of public service and extend to its officers and employees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for the association as an expression of esteem from the Texas Senate.</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