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295</w:t>
      </w:r>
    </w:p>
    <w:p w:rsidR="003F3435" w:rsidRDefault="003F3435"/>
    <w:p w:rsidR="003F3435" w:rsidRDefault="0032493E">
      <w:pPr>
        <w:spacing w:line="480" w:lineRule="auto"/>
        <w:ind w:firstLine="720"/>
        <w:jc w:val="both"/>
      </w:pPr>
      <w:r>
        <w:rPr>
          <w:b/>
        </w:rPr>
        <w:t xml:space="preserve">WHEREAS</w:t>
      </w:r>
      <w:r>
        <w:t xml:space="preserve">, Wayne Nabors is concluding his dedicated service as a member of the Celina City Council in 2021; and</w:t>
      </w:r>
    </w:p>
    <w:p w:rsidR="003F3435" w:rsidRDefault="003F3435"/>
    <w:p w:rsidR="003F3435" w:rsidRDefault="0032493E">
      <w:pPr>
        <w:spacing w:line="480" w:lineRule="auto"/>
        <w:ind w:firstLine="720"/>
        <w:jc w:val="both"/>
      </w:pPr>
      <w:r>
        <w:rPr>
          <w:b/>
        </w:rPr>
        <w:t xml:space="preserve">WHEREAS</w:t>
      </w:r>
      <w:r>
        <w:t xml:space="preserve">, Mr.</w:t>
      </w:r>
      <w:r xml:space="preserve">
        <w:t> </w:t>
      </w:r>
      <w:r>
        <w:t xml:space="preserve">Nabors was first elected to the city council in 2007, and over the course of his 14-year tenure, he has helped to guide Celina through a period of remarkable growth, from just over 6,000 residents when he took office to approximately 30,000 in 2020; he has served as chair of the council's finance committee; and</w:t>
      </w:r>
    </w:p>
    <w:p w:rsidR="003F3435" w:rsidRDefault="003F3435"/>
    <w:p w:rsidR="003F3435" w:rsidRDefault="0032493E">
      <w:pPr>
        <w:spacing w:line="480" w:lineRule="auto"/>
        <w:ind w:firstLine="720"/>
        <w:jc w:val="both"/>
      </w:pPr>
      <w:r>
        <w:rPr>
          <w:b/>
        </w:rPr>
        <w:t xml:space="preserve">WHEREAS</w:t>
      </w:r>
      <w:r>
        <w:t xml:space="preserve">, A certified public accountant, Mr.</w:t>
      </w:r>
      <w:r xml:space="preserve">
        <w:t> </w:t>
      </w:r>
      <w:r>
        <w:t xml:space="preserve">Nabors owns his own practice, where one of his areas of expertise is municipal finance; he is a graduate of The University of Texas at Dallas; and</w:t>
      </w:r>
    </w:p>
    <w:p w:rsidR="003F3435" w:rsidRDefault="003F3435"/>
    <w:p w:rsidR="003F3435" w:rsidRDefault="0032493E">
      <w:pPr>
        <w:spacing w:line="480" w:lineRule="auto"/>
        <w:ind w:firstLine="720"/>
        <w:jc w:val="both"/>
      </w:pPr>
      <w:r>
        <w:rPr>
          <w:b/>
        </w:rPr>
        <w:t xml:space="preserve">WHEREAS</w:t>
      </w:r>
      <w:r>
        <w:t xml:space="preserve">, Ably representing the interests of his constituents, Wayne Nabors may reflect with pride on all that he has accomplished in behalf of his community and take satisfaction in knowing that his contributions will continue to benefit its residents for years to come;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87th Legislature, hereby commend Wayne Nabors for his service on the Celina City Council and extend to him sincere best wishes for the future; and, be it further</w:t>
      </w:r>
    </w:p>
    <w:p w:rsidR="003F3435" w:rsidRDefault="003F3435"/>
    <w:p w:rsidR="003F3435" w:rsidRDefault="0032493E">
      <w:pPr>
        <w:spacing w:line="480" w:lineRule="auto"/>
        <w:ind w:firstLine="720"/>
        <w:jc w:val="both"/>
      </w:pPr>
      <w:r>
        <w:rPr>
          <w:b/>
        </w:rPr>
        <w:t xml:space="preserve">RESOLVED</w:t>
      </w:r>
      <w:r>
        <w:t xml:space="preserve">, That an official copy of this Resolution be prepared for Mr.</w:t>
      </w:r>
      <w:r xml:space="preserve">
        <w:t> </w:t>
      </w:r>
      <w:r>
        <w:t xml:space="preserve">Nabors as an expression of high regard from the Texas Senate.</w:t>
      </w:r>
    </w:p>
    <w:p w:rsidR="003F3435" w:rsidRDefault="003F3435"/>
    <w:p w:rsidR="003F3435" w:rsidRDefault="0032493E">
      <w:pPr>
        <w:spacing w:line="480" w:lineRule="auto"/>
        <w:jc w:val="right"/>
      </w:pPr>
      <w:r>
        <w:t xml:space="preserve">Springer</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April 22,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295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