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307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Jeff Williams for his exemplary service as mayor of  the City of Arlington and for his extensive contributions to the community; and</w:t>
      </w:r>
    </w:p>
    <w:p w:rsidR="003F3435" w:rsidRDefault="0032493E">
      <w:pPr>
        <w:spacing w:line="480" w:lineRule="auto"/>
        <w:ind w:firstLine="720"/>
        <w:jc w:val="both"/>
      </w:pPr>
      <w:r>
        <w:rPr>
          <w:b/>
        </w:rPr>
        <w:t xml:space="preserve">WHEREAS</w:t>
      </w:r>
      <w:r>
        <w:t xml:space="preserve">, Mayor Jeff Williams is president of Graham Associates, Incorporated, an award-winning engineering and planning firm based in Arlington; he was elected to the office of mayor in 2015 after decades of service to the Arlington community; and</w:t>
      </w:r>
    </w:p>
    <w:p w:rsidR="003F3435" w:rsidRDefault="0032493E">
      <w:pPr>
        <w:spacing w:line="480" w:lineRule="auto"/>
        <w:ind w:firstLine="720"/>
        <w:jc w:val="both"/>
      </w:pPr>
      <w:r>
        <w:rPr>
          <w:b/>
        </w:rPr>
        <w:t xml:space="preserve">WHEREAS</w:t>
      </w:r>
      <w:r>
        <w:t xml:space="preserve">, Mayor Williams moved to Arlington with his wife more than 30 years ago to raise their children in a high-quality public school system, and his professional contributions to the city's infrastructure and cultural landscape have been invaluable; before his mayoral election, his firm worked on such projects as the Interstate Highway 30 Three Bridges Project, Globe Life Park, and the Viridian development; in 2009, his firm earned the Texas Outstanding Civil Engineering Achievement Award for the Cowboys Stadium, known today as the AT&amp;T Stadium; and</w:t>
      </w:r>
    </w:p>
    <w:p w:rsidR="003F3435" w:rsidRDefault="0032493E">
      <w:pPr>
        <w:spacing w:line="480" w:lineRule="auto"/>
        <w:ind w:firstLine="720"/>
        <w:jc w:val="both"/>
      </w:pPr>
      <w:r>
        <w:rPr>
          <w:b/>
        </w:rPr>
        <w:t xml:space="preserve">WHEREAS</w:t>
      </w:r>
      <w:r>
        <w:t xml:space="preserve">, Mayor Williams is admired for his success in consensus building and his inclusive approach to leadership; he chaired the 2008 Arlington City Bond Election Committee and the 2014  Arlington Independent School District School Bond Election Committee, both of which passed by wide margins; and</w:t>
      </w:r>
    </w:p>
    <w:p w:rsidR="003F3435" w:rsidRDefault="0032493E">
      <w:pPr>
        <w:spacing w:line="480" w:lineRule="auto"/>
        <w:ind w:firstLine="720"/>
        <w:jc w:val="both"/>
      </w:pPr>
      <w:r>
        <w:rPr>
          <w:b/>
        </w:rPr>
        <w:t xml:space="preserve">WHEREAS</w:t>
      </w:r>
      <w:r>
        <w:t xml:space="preserve">, He has given generously of his time to civic leadership and volunteer roles; his contributions to a variety of organizations, including the Arlington Chamber of Commerce, the Salvation Army, and the Mission Arlington and River Legacy Foundation, have had a positive impact on the city, and he has been honored with a Vandergriff Community Leadership Award; and</w:t>
      </w:r>
    </w:p>
    <w:p w:rsidR="003F3435" w:rsidRDefault="0032493E">
      <w:pPr>
        <w:spacing w:line="480" w:lineRule="auto"/>
        <w:ind w:firstLine="720"/>
        <w:jc w:val="both"/>
      </w:pPr>
      <w:r>
        <w:rPr>
          <w:b/>
        </w:rPr>
        <w:t xml:space="preserve">WHEREAS</w:t>
      </w:r>
      <w:r>
        <w:t xml:space="preserve">, Over the last 30 years, Jeff Williams has helped the City of Arlington to maintain its reputation as a model city, and as its mayor, he has set lasting standards for leadership that will benefit the city for generations to come;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Jeff Williams for his outstanding community service and his admirable leadership as mayor of the City of Arlington and extend to him sincere best wishes in all his future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Powell, Birdwell, Hancock</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307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