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Mayor Betsy Price of Fort Worth, who is stepping down after a decade of outstanding service; and</w:t>
      </w:r>
    </w:p>
    <w:p w:rsidR="003F3435" w:rsidRDefault="0032493E">
      <w:pPr>
        <w:spacing w:line="480" w:lineRule="auto"/>
        <w:ind w:firstLine="720"/>
        <w:jc w:val="both"/>
      </w:pPr>
      <w:r>
        <w:rPr>
          <w:b/>
        </w:rPr>
        <w:t xml:space="preserve">WHEREAS</w:t>
      </w:r>
      <w:r>
        <w:t xml:space="preserve">, Betsy Price, a Fort Worth native and a graduate of Arlington Heights High School, was elected in 2011 as the 44th mayor of the City of Fort Worth; during her tenure, she has focused on achieving her vision of a healthy, engaged, and fiscally responsible city by promoting job growth, strengthening education, and improving mobility; under her leadership, Fort Worth has remained one of the nation's fastest-growing large cities; and</w:t>
      </w:r>
    </w:p>
    <w:p w:rsidR="003F3435" w:rsidRDefault="0032493E">
      <w:pPr>
        <w:spacing w:line="480" w:lineRule="auto"/>
        <w:ind w:firstLine="720"/>
        <w:jc w:val="both"/>
      </w:pPr>
      <w:r>
        <w:rPr>
          <w:b/>
        </w:rPr>
        <w:t xml:space="preserve">WHEREAS</w:t>
      </w:r>
      <w:r>
        <w:t xml:space="preserve">, An avid bicyclist and physical fitness advocate, Mayor Price has introduced and promoted a variety of programs to encourage healthy lifestyles and build a more fit city, including FitWorth and her signature Walking and Rolling Town Halls; she has also been instrumental in the creation of miles of new bike lanes and trails; and</w:t>
      </w:r>
    </w:p>
    <w:p w:rsidR="003F3435" w:rsidRDefault="0032493E">
      <w:pPr>
        <w:spacing w:line="480" w:lineRule="auto"/>
        <w:ind w:firstLine="720"/>
        <w:jc w:val="both"/>
      </w:pPr>
      <w:r>
        <w:rPr>
          <w:b/>
        </w:rPr>
        <w:t xml:space="preserve">WHEREAS</w:t>
      </w:r>
      <w:r>
        <w:t xml:space="preserve">, Mayor Price played an important role in the revitalization of Sundance Square, the building of Dickie's Arena, and the redevelopment of the city's North Side; and</w:t>
      </w:r>
    </w:p>
    <w:p w:rsidR="003F3435" w:rsidRDefault="0032493E">
      <w:pPr>
        <w:spacing w:line="480" w:lineRule="auto"/>
        <w:ind w:firstLine="720"/>
        <w:jc w:val="both"/>
      </w:pPr>
      <w:r>
        <w:rPr>
          <w:b/>
        </w:rPr>
        <w:t xml:space="preserve">WHEREAS</w:t>
      </w:r>
      <w:r>
        <w:t xml:space="preserve">, Throughout her tenure in office, she has enjoyed the love and support of her husband of more than 40 years, Tom, and their three children; and</w:t>
      </w:r>
    </w:p>
    <w:p w:rsidR="003F3435" w:rsidRDefault="0032493E">
      <w:pPr>
        <w:spacing w:line="480" w:lineRule="auto"/>
        <w:ind w:firstLine="720"/>
        <w:jc w:val="both"/>
      </w:pPr>
      <w:r>
        <w:rPr>
          <w:b/>
        </w:rPr>
        <w:t xml:space="preserve">WHEREAS</w:t>
      </w:r>
      <w:r>
        <w:t xml:space="preserve">, An exemplary public servant,</w:t>
      </w:r>
      <w:r>
        <w:t xml:space="preserve"> she is respected and admired by her colleagues and area citizens, and </w:t>
      </w:r>
      <w:r>
        <w:t xml:space="preserve">her leadership as mayor of Fort Worth will be greatly missed;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Mayor Betsy Price on 10 years of exceptional service to the people of Fort Worth and extend to her best wishes for continued success in all her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Powell, Hancock, 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