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387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Nathan McCracken for his outstanding service to the Texas Senate as a student intern for the Senate Committee on Veteran Affairs and Border Security; and</w:t>
      </w:r>
    </w:p>
    <w:p w:rsidR="003F3435" w:rsidRDefault="0032493E">
      <w:pPr>
        <w:spacing w:line="480" w:lineRule="auto"/>
        <w:ind w:firstLine="720"/>
        <w:jc w:val="both"/>
      </w:pPr>
      <w:r>
        <w:rPr>
          <w:b/>
        </w:rPr>
        <w:t xml:space="preserve">WHEREAS</w:t>
      </w:r>
      <w:r>
        <w:t xml:space="preserve">, An exemplary citizen and an esteemed veteran of the United States Armed Forces, Nathan served the committee with distinction during the 87th Legislative Session; his skill and dedication in assisting the committee in its work played an important role in the committee's ability to perform its responsibilities and in the consideration of policy that benefits Texas veterans and service members; and</w:t>
      </w:r>
    </w:p>
    <w:p w:rsidR="003F3435" w:rsidRDefault="0032493E">
      <w:pPr>
        <w:spacing w:line="480" w:lineRule="auto"/>
        <w:ind w:firstLine="720"/>
        <w:jc w:val="both"/>
      </w:pPr>
      <w:r>
        <w:rPr>
          <w:b/>
        </w:rPr>
        <w:t xml:space="preserve">WHEREAS</w:t>
      </w:r>
      <w:r>
        <w:t xml:space="preserve">, Over the course of the session, Mr.</w:t>
      </w:r>
      <w:r xml:space="preserve">
        <w:t> </w:t>
      </w:r>
      <w:r>
        <w:t xml:space="preserve">McCracken gained firsthand knowledge of the governmental process and work experience in a political environment, as well as insight into key issues facing our communities and our state; his service as an intern was in keeping with the highest traditions of the United States Armed Forces, and his contributions to the committee have been a great credit to himself, his institution of higher education, and the military community;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Nathan McCracken for his excellent service to the Texas Senate as an intern for the Senate Committee on Veteran Affairs and Border Security and extend to him sincere best wishes for continued success in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Campbell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387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