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437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Isabella Jarecke, who has earned the Girl Scout Gold Award; she is being presented the coveted award by the Girl Scouts of Northeast Texas Council;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receive this distinguished award, which is the highest level of achievement in the Girl Scout program;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Through the process of earning the Gold Award, girls develop a lifelong commitment to community service and gain skills that will contribute to their future success;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Isabella has displayed leadership by designing and conducting a service project that will have a positive and lasting effect on her community;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receiving the Gold Award, Isabella has brought great honor to herself, her family, her council, her community, and her state, and she deserves recognition for her exceptional accomplishment;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87th Legislature, hereby commend Isabella Jarecke on receiving the Girl Scout Gold Award and congratulate her on her outstanding achievement;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her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West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19, 2021.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437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