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Stuart Samuel Klein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Stuart Samuel Klein, who died May 2, 2021, at the age of 88; and</w:t>
      </w:r>
    </w:p>
    <w:p w:rsidR="003F3435" w:rsidRDefault="0032493E">
      <w:pPr>
        <w:spacing w:line="480" w:lineRule="auto"/>
        <w:ind w:firstLine="720"/>
        <w:jc w:val="both"/>
      </w:pPr>
      <w:r>
        <w:rPr>
          <w:b/>
        </w:rPr>
        <w:t xml:space="preserve">WHEREAS</w:t>
      </w:r>
      <w:r>
        <w:t xml:space="preserve">, Stuart Klein was born on August 25, 1932, in Chicago; he grew up in the Rio Grande Valley and graduated from McAllen High School in 1950 before serving the nation in the United States Army; and</w:t>
      </w:r>
    </w:p>
    <w:p w:rsidR="003F3435" w:rsidRDefault="0032493E">
      <w:pPr>
        <w:spacing w:line="480" w:lineRule="auto"/>
        <w:ind w:firstLine="720"/>
        <w:jc w:val="both"/>
      </w:pPr>
      <w:r>
        <w:rPr>
          <w:b/>
        </w:rPr>
        <w:t xml:space="preserve">WHEREAS</w:t>
      </w:r>
      <w:r>
        <w:t xml:space="preserve">, He returned to Texas after his military service and earned a degree from Pan American University; a passionate and talented artist from a young age, he was a skilled cartoonist and painter and was known for his captivating depictions of the Old West; in 1960, he opened S. Klein Galleries, a successful art studio and frame shop in McAllen; and</w:t>
      </w:r>
    </w:p>
    <w:p w:rsidR="003F3435" w:rsidRDefault="0032493E">
      <w:pPr>
        <w:spacing w:line="480" w:lineRule="auto"/>
        <w:ind w:firstLine="720"/>
        <w:jc w:val="both"/>
      </w:pPr>
      <w:r>
        <w:rPr>
          <w:b/>
        </w:rPr>
        <w:t xml:space="preserve">WHEREAS</w:t>
      </w:r>
      <w:r>
        <w:t xml:space="preserve">, He married the love of his life, Sylvia Gayle Sachs, on July 4, 1965, and they enjoyed 55 years of marriage together; they were blessed with three daughters, Alysa, Denise, and Marina, and eight grandchildren, who were a source of much pride and joy for him; and</w:t>
      </w:r>
    </w:p>
    <w:p w:rsidR="003F3435" w:rsidRDefault="0032493E">
      <w:pPr>
        <w:spacing w:line="480" w:lineRule="auto"/>
        <w:ind w:firstLine="720"/>
        <w:jc w:val="both"/>
      </w:pPr>
      <w:r>
        <w:rPr>
          <w:b/>
        </w:rPr>
        <w:t xml:space="preserve">WHEREAS</w:t>
      </w:r>
      <w:r>
        <w:t xml:space="preserve">, He was active in a range of civic and community organizations, including the McAllen Jaycees, the B'nai B'rith Lodge, and the Temple Emanuel board of directors; he was in much demand as a lecturer and speaker and was renowned for his expertise on Jewish history and the history of South Texas; and</w:t>
      </w:r>
    </w:p>
    <w:p w:rsidR="003F3435" w:rsidRDefault="0032493E">
      <w:pPr>
        <w:spacing w:line="480" w:lineRule="auto"/>
        <w:ind w:firstLine="720"/>
        <w:jc w:val="both"/>
      </w:pPr>
      <w:r>
        <w:rPr>
          <w:b/>
        </w:rPr>
        <w:t xml:space="preserve">WHEREAS</w:t>
      </w:r>
      <w:r>
        <w:t xml:space="preserve">, A man of kindness and wit, he was a devoted husband, father, and grandfather, and he leaves behind memories that will be cherished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Stuart Samuel Klein;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Stuart Klein.</w:t>
      </w:r>
    </w:p>
    <w:p w:rsidR="003F3435" w:rsidRDefault="003F3435"/>
    <w:p w:rsidR="003F3435" w:rsidRDefault="0032493E">
      <w:pPr>
        <w:spacing w:line="480" w:lineRule="auto"/>
        <w:jc w:val="right"/>
      </w:pPr>
      <w:r>
        <w:t xml:space="preserve">Hinojosa</w:t>
      </w:r>
    </w:p>
    <w:p w:rsidR="003F3435" w:rsidRDefault="0032493E">
      <w:pPr>
        <w:jc w:val="both"/>
      </w:pPr>
    </w:p>
    <w:tbl>
      <w:tr>
        <w:tc>
          <w:p>
            <w:r>
              <w:t xml:space="preserve">Alvarado</w:t>
            </w:r>
          </w:p>
        </w:tc>
        <w:tc>
          <w:p>
            <w:r>
              <w:t xml:space="preserve">Hancock</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Blanco</w:t>
            </w:r>
          </w:p>
        </w:tc>
        <w:tc>
          <w:p>
            <w:r>
              <w:t xml:space="preserve">Johnson</w:t>
            </w:r>
          </w:p>
        </w:tc>
        <w:tc>
          <w:p>
            <w:r>
              <w:t xml:space="preserve">Schwertner</w:t>
            </w:r>
          </w:p>
        </w:tc>
      </w:tr>
      <w:tr>
        <w:tc>
          <w:p>
            <w:r>
              <w:t xml:space="preserve">Buckingham</w:t>
            </w:r>
          </w:p>
        </w:tc>
        <w:tc>
          <w:p>
            <w:r>
              <w:t xml:space="preserve">Kolkhorst</w:t>
            </w:r>
          </w:p>
        </w:tc>
        <w:tc>
          <w:p>
            <w:r>
              <w:t xml:space="preserve">Seliger</w:t>
            </w:r>
          </w:p>
        </w:tc>
      </w:tr>
      <w:tr>
        <w:tc>
          <w:p>
            <w:r>
              <w:t xml:space="preserve">Campbell</w:t>
            </w:r>
          </w:p>
        </w:tc>
        <w:tc>
          <w:p>
            <w:r>
              <w:t xml:space="preserve">Lucio</w:t>
            </w:r>
          </w:p>
        </w:tc>
        <w:tc>
          <w:p>
            <w:r>
              <w:t xml:space="preserve">Springer</w:t>
            </w:r>
          </w:p>
        </w:tc>
      </w:tr>
      <w:tr>
        <w:tc>
          <w:p>
            <w:r>
              <w:t xml:space="preserve">Creighton</w:t>
            </w:r>
          </w:p>
        </w:tc>
        <w:tc>
          <w:p>
            <w:r>
              <w:t xml:space="preserve">Menéndez</w:t>
            </w:r>
          </w:p>
        </w:tc>
        <w:tc>
          <w:p>
            <w:r>
              <w:t xml:space="preserve">Taylor</w:t>
            </w:r>
          </w:p>
        </w:tc>
      </w:tr>
      <w:tr>
        <w:tc>
          <w:p>
            <w:r>
              <w:t xml:space="preserve">Eckhardt</w:t>
            </w:r>
          </w:p>
        </w:tc>
        <w:tc>
          <w:p>
            <w:r>
              <w:t xml:space="preserve">Miles</w:t>
            </w:r>
          </w:p>
        </w:tc>
        <w:tc>
          <w:p>
            <w:r>
              <w:t xml:space="preserve">West</w:t>
            </w:r>
          </w:p>
        </w:tc>
      </w:tr>
      <w:tr>
        <w:tc>
          <w:p>
            <w:r>
              <w:t xml:space="preserve">Gutierrez</w:t>
            </w:r>
          </w:p>
        </w:tc>
        <w:tc>
          <w:p>
            <w:r>
              <w:t xml:space="preserve">Nelson</w:t>
            </w:r>
          </w:p>
        </w:tc>
        <w:tc>
          <w:p>
            <w:r>
              <w:t xml:space="preserve">Whitmire</w:t>
            </w:r>
          </w:p>
        </w:tc>
      </w:tr>
      <w:tr>
        <w:tc>
          <w:p>
            <w:r>
              <w:t xml:space="preserve">Hall</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20,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