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459</w:t>
      </w:r>
    </w:p>
    <w:p w:rsidR="003F3435" w:rsidRDefault="003F3435"/>
    <w:p w:rsidR="003F3435" w:rsidRDefault="0032493E">
      <w:pPr>
        <w:spacing w:line="480" w:lineRule="auto"/>
        <w:ind w:firstLine="720"/>
        <w:jc w:val="both"/>
      </w:pPr>
      <w:r>
        <w:rPr>
          <w:b/>
        </w:rPr>
        <w:t xml:space="preserve">WHEREAS</w:t>
      </w:r>
      <w:r>
        <w:t xml:space="preserve">, Fort Worth real estate icon Joan Trew is retiring in 2021, following a noteworthy career spanning 44 years; and</w:t>
      </w:r>
    </w:p>
    <w:p w:rsidR="003F3435" w:rsidRDefault="0032493E">
      <w:pPr>
        <w:spacing w:line="480" w:lineRule="auto"/>
        <w:ind w:firstLine="720"/>
        <w:jc w:val="both"/>
      </w:pPr>
      <w:r>
        <w:rPr>
          <w:b/>
        </w:rPr>
        <w:t xml:space="preserve">WHEREAS</w:t>
      </w:r>
      <w:r>
        <w:t xml:space="preserve">, Licensed in 1977, Ms.</w:t>
      </w:r>
      <w:r xml:space="preserve">
        <w:t> </w:t>
      </w:r>
      <w:r>
        <w:t xml:space="preserve">Trew started out as an agent with William Rigg Realtors, and within a decade, she was recognized by </w:t>
      </w:r>
      <w:r>
        <w:rPr>
          <w:i/>
        </w:rPr>
        <w:t xml:space="preserve">Texas Monthly</w:t>
      </w:r>
      <w:r>
        <w:t xml:space="preserve"> as one of six outstanding Realtors in the state; she joined forces with other top performers in 2000 to found Williams Trew Real Estate, which emerged as a dominant brokerage in the area; in 2015, it became part of the Ebby Halliday Companies, an affiliate of Berkshire Hathaway's HomeServices of America; and</w:t>
      </w:r>
    </w:p>
    <w:p w:rsidR="003F3435" w:rsidRDefault="0032493E">
      <w:pPr>
        <w:spacing w:line="480" w:lineRule="auto"/>
        <w:ind w:firstLine="720"/>
        <w:jc w:val="both"/>
      </w:pPr>
      <w:r>
        <w:rPr>
          <w:b/>
        </w:rPr>
        <w:t xml:space="preserve">WHEREAS</w:t>
      </w:r>
      <w:r>
        <w:t xml:space="preserve">, Ms.</w:t>
      </w:r>
      <w:r xml:space="preserve">
        <w:t> </w:t>
      </w:r>
      <w:r>
        <w:t xml:space="preserve">Trew has received numerous accolades, including a Great Women of Texas Award from the Fort Worth Business Press, the 2016 Fort Worth Executive of the Year Award from the Fort Worth Business Hall of Fame, and, most recently, the R. L. Purvis Distinguished Service Award from the Greater Fort Worth Association of Realtors; over the years, she has been a mentor to numerous agents, and she has demonstrated an exceptional commitment to her community, supporting many worthwhile organizations; she was instrumental in bringing the first Ronald McDonald House to Fort Worth in 1981, and she has been especially active with the American Heart Association; in 2015, she co-chaired its Tarrant County "Go Red" campaign; and</w:t>
      </w:r>
    </w:p>
    <w:p w:rsidR="003F3435" w:rsidRDefault="0032493E">
      <w:pPr>
        <w:spacing w:line="480" w:lineRule="auto"/>
        <w:ind w:firstLine="720"/>
        <w:jc w:val="both"/>
      </w:pPr>
      <w:r>
        <w:rPr>
          <w:b/>
        </w:rPr>
        <w:t xml:space="preserve">WHEREAS</w:t>
      </w:r>
      <w:r>
        <w:t xml:space="preserve">, A longtime leader in Fort Worth real estate, Joan Trew has set an inspiring example of professionalism and dedication, and as she embarks on the next exciting chapter of her life she may indeed reflect with pride on her accomplishments; now, therefore, be it</w:t>
      </w:r>
    </w:p>
    <w:p w:rsidR="003F3435" w:rsidRDefault="0032493E">
      <w:pPr>
        <w:spacing w:line="480" w:lineRule="auto"/>
        <w:ind w:firstLine="720"/>
        <w:jc w:val="both"/>
      </w:pPr>
      <w:r>
        <w:rPr>
          <w:b/>
        </w:rPr>
        <w:t xml:space="preserve">RESOLVED</w:t>
      </w:r>
      <w:r>
        <w:t xml:space="preserve">, That the Senate of the State of Texas, 87th Legislature, hereby congratulate Joan Trew on her retirement from the real estate industry and extend to her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Ms.</w:t>
      </w:r>
      <w:r xml:space="preserve">
        <w:t> </w:t>
      </w:r>
      <w:r>
        <w:t xml:space="preserve">Trew as an expression of high regard from the Texas Senate.</w:t>
      </w:r>
    </w:p>
    <w:p w:rsidR="003F3435" w:rsidRDefault="003F3435"/>
    <w:p w:rsidR="003F3435" w:rsidRDefault="0032493E">
      <w:pPr>
        <w:spacing w:line="480" w:lineRule="auto"/>
        <w:jc w:val="right"/>
      </w:pPr>
      <w:r>
        <w:t xml:space="preserve">Powell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21,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459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