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474</w:t>
      </w:r>
    </w:p>
    <w:p w:rsidR="003F3435" w:rsidRDefault="003F3435"/>
    <w:p w:rsidR="003F3435" w:rsidRDefault="0032493E">
      <w:pPr>
        <w:spacing w:line="480" w:lineRule="auto"/>
        <w:ind w:firstLine="720"/>
        <w:jc w:val="both"/>
      </w:pPr>
      <w:r>
        <w:rPr>
          <w:b/>
        </w:rPr>
        <w:t xml:space="preserve">WHEREAS</w:t>
      </w:r>
      <w:r>
        <w:t xml:space="preserve">, The Paso del Norte Trail in El Paso County was selected as one of six 2020 Conservation Wrangler projects by Texan by Nature, and it was recognized at the nonprofit organization's annual Conservation Summit on April 20, 2021; and</w:t>
      </w:r>
    </w:p>
    <w:p w:rsidR="003F3435" w:rsidRDefault="0032493E">
      <w:pPr>
        <w:spacing w:line="480" w:lineRule="auto"/>
        <w:ind w:firstLine="720"/>
        <w:jc w:val="both"/>
      </w:pPr>
      <w:r>
        <w:rPr>
          <w:b/>
        </w:rPr>
        <w:t xml:space="preserve">WHEREAS</w:t>
      </w:r>
      <w:r>
        <w:t xml:space="preserve">, Conservation Wrangler is an accelerator program for Texan-led, science-based projects; Texan by Nature offers many forms of support to the initiatives, from strategic planning and marketing messaging to professional content production; and</w:t>
      </w:r>
    </w:p>
    <w:p w:rsidR="003F3435" w:rsidRDefault="0032493E">
      <w:pPr>
        <w:spacing w:line="480" w:lineRule="auto"/>
        <w:ind w:firstLine="720"/>
        <w:jc w:val="both"/>
      </w:pPr>
      <w:r>
        <w:rPr>
          <w:b/>
        </w:rPr>
        <w:t xml:space="preserve">WHEREAS</w:t>
      </w:r>
      <w:r>
        <w:t xml:space="preserve">, Recognizing the ways that accessible trails foster well-being, Paso del Norte Health Foundation has partnered with public and private entities to bring these amenities to the region; its efforts include the development and implementation of a master plan for the 68-mile, county-wide trail Paso del Norte, and it led and funded the design and construction of a key segment, the 3.4-mile hike/bike Playa Drain Trail from Ascarate Park to Riverside High School; and</w:t>
      </w:r>
    </w:p>
    <w:p w:rsidR="003F3435" w:rsidRDefault="0032493E">
      <w:pPr>
        <w:spacing w:line="480" w:lineRule="auto"/>
        <w:ind w:firstLine="720"/>
        <w:jc w:val="both"/>
      </w:pPr>
      <w:r>
        <w:rPr>
          <w:b/>
        </w:rPr>
        <w:t xml:space="preserve">WHEREAS</w:t>
      </w:r>
      <w:r>
        <w:t xml:space="preserve">, The Paso del Norte Trail is designed to expand opportunities for walking, hiking, and biking, making healthy living an easy choice for area residents and allowing users of all abilities to enjoy the ecologically and culturally diverse border region; community-driven, the collaborative endeavor also helps preserve the region's history and culture and promotes active transportation, economic development, ecotourism, education, and volunteerism; and</w:t>
      </w:r>
    </w:p>
    <w:p w:rsidR="003F3435" w:rsidRDefault="0032493E">
      <w:pPr>
        <w:spacing w:line="480" w:lineRule="auto"/>
        <w:ind w:firstLine="720"/>
        <w:jc w:val="both"/>
      </w:pPr>
      <w:r>
        <w:rPr>
          <w:b/>
        </w:rPr>
        <w:t xml:space="preserve">WHEREAS</w:t>
      </w:r>
      <w:r>
        <w:t xml:space="preserve">, Meaningful, sustainable connections to nature immeasurably benefit health and well-being, and the Paso del Norte Trail will continue to enrich the lives of Texans for years to come;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selection of the Paso del Norte Trail as a 2020 Conservation Wrangler by Texan by Nature and commend the Paso del Norte Health Foundation and its partners for their outstanding work; and, be it further</w:t>
      </w:r>
    </w:p>
    <w:p w:rsidR="003F3435" w:rsidRDefault="0032493E">
      <w:pPr>
        <w:spacing w:line="480" w:lineRule="auto"/>
        <w:ind w:firstLine="720"/>
        <w:jc w:val="both"/>
      </w:pPr>
      <w:r>
        <w:rPr>
          <w:b/>
        </w:rPr>
        <w:t xml:space="preserve">RESOLVED</w:t>
      </w:r>
      <w:r>
        <w:t xml:space="preserve">, That an official copy of this Resolution be prepared for the Paso del Norte Health Foundation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