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478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Tracy J. Yellen, CEO of Paso del Norte Community Foundation, was honored for her exceptional leadership during the COVID-19 pandemic by </w:t>
      </w:r>
      <w:r>
        <w:rPr>
          <w:i/>
        </w:rPr>
        <w:t xml:space="preserve">Texas CEO Magazine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November 2020, the magazine recognized 25 Texas CEOs for rising to the challenge of the pandemic by shifting their business priorities and responding to the needs of the community;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As CEO of Paso del Norte Community Foundation, Tracy Yellen also oversees the Paso del Norte Health Foundation, Fundación Paso del Norte para la Salud y Bienestar, and El Paso Giving Day, and during 2020, she mobilized these organizations and resources to assist those most affected by the pandemic;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early April, the foundations under Ms.</w:t>
      </w:r>
      <w:r xml:space="preserve">
        <w:t> </w:t>
      </w:r>
      <w:r>
        <w:t xml:space="preserve">Yellen's guidance had established a comprehensive COVID-19 Information Hub, which offered a central location for information about virus testing, food insecurity, and mental health resources, among other subjects, and she played a key role in the creation of the El Paso Food and Beverage Workers Fund; the Health Foundation also provided financial support to other nonprofit organizations that were working on the frontlines of the pandemic;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Through her decisive leadership, Tracy Yellen has made a significant difference in the lives of many Texans during a time of unprecedented difficulty, and she may indeed take great pride in her contributions to the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Tracy J. Yellen for being recognized by </w:t>
      </w:r>
      <w:r>
        <w:rPr>
          <w:i/>
        </w:rPr>
        <w:t xml:space="preserve">Texas CEO Magazine</w:t>
      </w:r>
      <w:r>
        <w:t xml:space="preserve"> for her efforts during the COVID-19 pandemic and extend to her sincere best wishes for continued success in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Yellen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Blanco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25,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478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