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Ruben Longoria Saenz and Matilda Delgado Saenz of Robstown in honor of their 50th wedding anniversary on June 28, 2021; and</w:t>
      </w:r>
    </w:p>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Saenz were joined in matrimony on that special day in 1971 in a ceremony held at St.</w:t>
      </w:r>
      <w:r xml:space="preserve">
        <w:t> </w:t>
      </w:r>
      <w:r>
        <w:t xml:space="preserve">Anthony's Church in Robstown, and since that time, they have found in each other a devoted life partner and have shared a deep bond of love that has spanned five decades; and </w:t>
      </w:r>
    </w:p>
    <w:p w:rsidR="003F3435" w:rsidRDefault="0032493E">
      <w:pPr>
        <w:spacing w:line="480" w:lineRule="auto"/>
        <w:ind w:firstLine="720"/>
        <w:jc w:val="both"/>
      </w:pPr>
      <w:r>
        <w:rPr>
          <w:b/>
        </w:rPr>
        <w:t xml:space="preserve">WHEREAS</w:t>
      </w:r>
      <w:r>
        <w:t xml:space="preserve">, Both natives of Robstown, Ruben Saenz graduated from St.</w:t>
      </w:r>
      <w:r xml:space="preserve">
        <w:t> </w:t>
      </w:r>
      <w:r>
        <w:t xml:space="preserve">Mary's University and received his master's degree from Antioch College in Ohio, and Matilda</w:t>
      </w:r>
      <w:r xml:space="preserve">
        <w:t> </w:t>
      </w:r>
      <w:r>
        <w:t xml:space="preserve">Saenz earned a bachelor's degree from the University of the Incarnate Word, a master's degree from Texas A&amp;I University, and a doctoral degree from Texas Woman's University; and</w:t>
      </w:r>
    </w:p>
    <w:p w:rsidR="003F3435" w:rsidRDefault="0032493E">
      <w:pPr>
        <w:spacing w:line="480" w:lineRule="auto"/>
        <w:ind w:firstLine="720"/>
        <w:jc w:val="both"/>
      </w:pPr>
      <w:r>
        <w:rPr>
          <w:b/>
        </w:rPr>
        <w:t xml:space="preserve">WHEREAS</w:t>
      </w:r>
      <w:r>
        <w:t xml:space="preserve">, They have been blessed with a wonderful family that includes two children, Jennifer Renee and David Alexander Saenz, their beloved daughter-in-law, Stephanie Saenz, and their two cherished grandchildren, Zoey Leona and Karma Leah, with whom they treasure sharing the many special occasions of life; and</w:t>
      </w:r>
    </w:p>
    <w:p w:rsidR="003F3435" w:rsidRDefault="0032493E">
      <w:pPr>
        <w:spacing w:line="480" w:lineRule="auto"/>
        <w:ind w:firstLine="720"/>
        <w:jc w:val="both"/>
      </w:pPr>
      <w:r>
        <w:rPr>
          <w:b/>
        </w:rPr>
        <w:t xml:space="preserve">WHEREAS</w:t>
      </w:r>
      <w:r>
        <w:t xml:space="preserve">, The marriage Ruben and Matilda Saenz have built over the past 50 years is eloquent affirmation of the meaning of love and commitment, and their enduring union is an inspiration to all who know them;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Ruben and Matilda Saenz on their 50th wedding anniversary and extend to them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and Mrs.</w:t>
      </w:r>
      <w:r xml:space="preserve">
        <w:t> </w:t>
      </w:r>
      <w:r>
        <w:t xml:space="preserve">Saenz as an expression of high regard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