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559</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Webb County Specialty Drug Courts for helping to restore the lives of families in the community; and</w:t>
      </w:r>
    </w:p>
    <w:p w:rsidR="003F3435" w:rsidRDefault="0032493E">
      <w:pPr>
        <w:spacing w:line="480" w:lineRule="auto"/>
        <w:ind w:firstLine="720"/>
        <w:jc w:val="both"/>
      </w:pPr>
      <w:r>
        <w:rPr>
          <w:b/>
        </w:rPr>
        <w:t xml:space="preserve">WHEREAS</w:t>
      </w:r>
      <w:r>
        <w:t xml:space="preserve">, Drug treatment courts serve as a cornerstone for the justice reform currently sweeping the nation; the specialty courts are recognized for being highly successful systems of justice, as they significantly reduce crime and improve outcomes for those with substance abuse disorders; and</w:t>
      </w:r>
    </w:p>
    <w:p w:rsidR="003F3435" w:rsidRDefault="0032493E">
      <w:pPr>
        <w:spacing w:line="480" w:lineRule="auto"/>
        <w:ind w:firstLine="720"/>
        <w:jc w:val="both"/>
      </w:pPr>
      <w:r>
        <w:rPr>
          <w:b/>
        </w:rPr>
        <w:t xml:space="preserve">WHEREAS</w:t>
      </w:r>
      <w:r>
        <w:t xml:space="preserve">, More than 1.5 million individuals have been served through the nation's network of nearly 4,000 treatment courts; Webb County is host to three of those courts, the DWI Court Program, the Drug Court Program, and the Veterans Treatment Court Program; and</w:t>
      </w:r>
    </w:p>
    <w:p w:rsidR="003F3435" w:rsidRDefault="0032493E">
      <w:pPr>
        <w:spacing w:line="480" w:lineRule="auto"/>
        <w:ind w:firstLine="720"/>
        <w:jc w:val="both"/>
      </w:pPr>
      <w:r>
        <w:rPr>
          <w:b/>
        </w:rPr>
        <w:t xml:space="preserve">WHEREAS</w:t>
      </w:r>
      <w:r>
        <w:t xml:space="preserve">, These specialty courts have notably reduced the rates of addiction and addiction-related crimes and have improved individual outcomes in areas that include education, employment, housing, and financial stability; the programs have also promoted family reunification and have led to an increase in the number of babies born drug-free; and</w:t>
      </w:r>
    </w:p>
    <w:p w:rsidR="003F3435" w:rsidRDefault="0032493E">
      <w:pPr>
        <w:spacing w:line="480" w:lineRule="auto"/>
        <w:ind w:firstLine="720"/>
        <w:jc w:val="both"/>
      </w:pPr>
      <w:r>
        <w:rPr>
          <w:b/>
        </w:rPr>
        <w:t xml:space="preserve">WHEREAS</w:t>
      </w:r>
      <w:r>
        <w:t xml:space="preserve">, Drug treatment courts help to facilitate community partnerships that bring together professionals in both public safety and public health to the benefit of individuals, families, and the greater community; all who have contributed to the success of the Webb County Specialty Drug Courts are indeed deserving of special recognition;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the staff and partners of the Webb County Specialty Drug Courts for their valuable service to citizens and extend to them best wishes for continued success; and, be it further</w:t>
      </w:r>
    </w:p>
    <w:p w:rsidR="003F3435" w:rsidRDefault="0032493E">
      <w:pPr>
        <w:spacing w:line="480" w:lineRule="auto"/>
        <w:ind w:firstLine="720"/>
        <w:jc w:val="both"/>
      </w:pPr>
      <w:r>
        <w:rPr>
          <w:b/>
        </w:rPr>
        <w:t xml:space="preserve">RESOLVED</w:t>
      </w:r>
      <w:r>
        <w:t xml:space="preserve">, That a copy of this Resolution be prepared for these courts as an expression of esteem from the Texas Senate.</w:t>
      </w:r>
    </w:p>
    <w:p w:rsidR="003F3435" w:rsidRDefault="003F3435"/>
    <w:p w:rsidR="003F3435" w:rsidRDefault="0032493E">
      <w:pPr>
        <w:spacing w:line="480" w:lineRule="auto"/>
        <w:jc w:val="right"/>
      </w:pPr>
      <w:r>
        <w:t xml:space="preserve">Zaffirini</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30,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559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