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88S10196 AMB-D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Hughes</w:t>
      </w:r>
      <w:r xml:space="preserve">
        <w:tab wTab="150" tlc="none" cTlc="0"/>
      </w:r>
      <w:r>
        <w:t xml:space="preserve">S.R.</w:t>
      </w:r>
      <w:r xml:space="preserve">
        <w:t> </w:t>
      </w:r>
      <w:r>
        <w:t xml:space="preserve">No.</w:t>
      </w:r>
      <w:r xml:space="preserve">
        <w:t> </w:t>
      </w:r>
      <w:r>
        <w:t xml:space="preserve">22</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The family and friends of Tonja Geanice Fields of Hooks suffered an immeasurable loss with her passing on May 31, 2023, at the age of 58; and</w:t>
      </w:r>
    </w:p>
    <w:p w:rsidR="003F3435" w:rsidRDefault="0032493E">
      <w:pPr>
        <w:spacing w:line="480" w:lineRule="auto"/>
        <w:ind w:firstLine="720"/>
        <w:jc w:val="both"/>
      </w:pPr>
      <w:r>
        <w:t xml:space="preserve">WHEREAS, The daughter of Harold and Ouidamae Neal, the former Tonja Neal was born in Texarkana on June 11, 1964, and she grew up with the companionship of two siblings, Joey and Ranay; and</w:t>
      </w:r>
    </w:p>
    <w:p w:rsidR="003F3435" w:rsidRDefault="0032493E">
      <w:pPr>
        <w:spacing w:line="480" w:lineRule="auto"/>
        <w:ind w:firstLine="720"/>
        <w:jc w:val="both"/>
      </w:pPr>
      <w:r>
        <w:t xml:space="preserve">WHEREAS, Mrs.</w:t>
      </w:r>
      <w:r xml:space="preserve">
        <w:t> </w:t>
      </w:r>
      <w:r>
        <w:t xml:space="preserve">Fields enjoyed a rewarding career with the Hooks Independent School District that spanned more than three decades; a woman of deep faith, she was also a dedicated member of Landmark Pentecostal Church for over 50 years; and</w:t>
      </w:r>
    </w:p>
    <w:p w:rsidR="003F3435" w:rsidRDefault="0032493E">
      <w:pPr>
        <w:spacing w:line="480" w:lineRule="auto"/>
        <w:ind w:firstLine="720"/>
        <w:jc w:val="both"/>
      </w:pPr>
      <w:r>
        <w:t xml:space="preserve">WHEREAS, In all her endeavors, Mrs.</w:t>
      </w:r>
      <w:r xml:space="preserve">
        <w:t> </w:t>
      </w:r>
      <w:r>
        <w:t xml:space="preserve">Fields enjoyed the love and support of her husband, Jay, with whom she shared nearly four decades; she was a devoted mother to her three children, Casey, Chad, and Miranda, and she delighted in becoming "Nonna" to her six grandchildren, Nicholas, Jace, Cason, Annabella, Noah, and Hudson; and</w:t>
      </w:r>
    </w:p>
    <w:p w:rsidR="003F3435" w:rsidRDefault="0032493E">
      <w:pPr>
        <w:spacing w:line="480" w:lineRule="auto"/>
        <w:ind w:firstLine="720"/>
        <w:jc w:val="both"/>
      </w:pPr>
      <w:r>
        <w:t xml:space="preserve">WHEREAS, Although she will be deeply missed, the passage of time will never diminish the joy and love that Tonja Fields brought into the lives of all who knew her; now, therefore, be it</w:t>
      </w:r>
    </w:p>
    <w:p w:rsidR="003F3435" w:rsidRDefault="0032493E">
      <w:pPr>
        <w:spacing w:line="480" w:lineRule="auto"/>
        <w:ind w:firstLine="720"/>
        <w:jc w:val="both"/>
      </w:pPr>
      <w:r>
        <w:t xml:space="preserve">RESOLVED, That the Senate of the 88th Texas Legislature, 1st Called Session, hereby pay tribute to the memory of Tonja Geanice Fields and extend heartfelt sympathy to the members of her family: to her husband, Jay Fields; to her children, Casey Fields and his wife, Natasha, Chad Fields and his wife, Alyssa, and Miranda Bowman and her husband, Tyler; to her grandchildren, Nicholas, Jace, Cason, Annabella, and Noah Fields, and Hudson Bowman; to her brother, Joey Neal; to her sister, Ranay Ballan; and to her many other relatives and friends; and, be it further</w:t>
      </w:r>
    </w:p>
    <w:p w:rsidR="003F3435" w:rsidRDefault="0032493E">
      <w:pPr>
        <w:spacing w:line="480" w:lineRule="auto"/>
        <w:ind w:firstLine="720"/>
        <w:jc w:val="both"/>
      </w:pPr>
      <w:r>
        <w:t xml:space="preserve">RESOLVED, That an official copy of this resolution be prepared for her family and that when the Texas Senate adjourns this day, it do so in memory of Tonja Fields.</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S.R.</w:t>
    </w:r>
    <w:r xml:space="preserve">
      <w:t> </w:t>
    </w:r>
    <w:r>
      <w:t xml:space="preserve">No.</w:t>
    </w:r>
    <w:r xml:space="preserve">
      <w:t> </w:t>
    </w:r>
    <w:r>
      <w:t xml:space="preserve">22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