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20A3B" w14:paraId="36BDB14A" w14:textId="77777777" w:rsidTr="00345119">
        <w:tc>
          <w:tcPr>
            <w:tcW w:w="9576" w:type="dxa"/>
            <w:noWrap/>
          </w:tcPr>
          <w:p w14:paraId="16E6FE7D" w14:textId="3EA792B5" w:rsidR="008423E4" w:rsidRPr="0022177D" w:rsidRDefault="00455E0A" w:rsidP="00514A11">
            <w:pPr>
              <w:pStyle w:val="Heading1"/>
            </w:pPr>
            <w:r>
              <w:t>RESOLUTION ANALYSIS</w:t>
            </w:r>
          </w:p>
        </w:tc>
      </w:tr>
    </w:tbl>
    <w:p w14:paraId="26474059" w14:textId="77777777" w:rsidR="008423E4" w:rsidRPr="0022177D" w:rsidRDefault="008423E4" w:rsidP="00514A11">
      <w:pPr>
        <w:jc w:val="center"/>
      </w:pPr>
    </w:p>
    <w:p w14:paraId="167C4F5B" w14:textId="77777777" w:rsidR="008423E4" w:rsidRPr="00B31F0E" w:rsidRDefault="008423E4" w:rsidP="00514A11"/>
    <w:p w14:paraId="39FD124D" w14:textId="77777777" w:rsidR="008423E4" w:rsidRPr="00742794" w:rsidRDefault="008423E4" w:rsidP="00514A1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20A3B" w14:paraId="5DF093A5" w14:textId="77777777" w:rsidTr="00345119">
        <w:tc>
          <w:tcPr>
            <w:tcW w:w="9576" w:type="dxa"/>
          </w:tcPr>
          <w:p w14:paraId="3CB3EF50" w14:textId="089B48FF" w:rsidR="008423E4" w:rsidRPr="00861995" w:rsidRDefault="00455E0A" w:rsidP="00514A11">
            <w:pPr>
              <w:jc w:val="right"/>
            </w:pPr>
            <w:r>
              <w:t>H.J.R. 1</w:t>
            </w:r>
          </w:p>
        </w:tc>
      </w:tr>
      <w:tr w:rsidR="00220A3B" w14:paraId="1BE1A4B8" w14:textId="77777777" w:rsidTr="00345119">
        <w:tc>
          <w:tcPr>
            <w:tcW w:w="9576" w:type="dxa"/>
          </w:tcPr>
          <w:p w14:paraId="715D1AFF" w14:textId="561C6CBF" w:rsidR="008423E4" w:rsidRPr="00861995" w:rsidRDefault="00455E0A" w:rsidP="00514A11">
            <w:pPr>
              <w:jc w:val="right"/>
            </w:pPr>
            <w:r>
              <w:t xml:space="preserve">By: </w:t>
            </w:r>
            <w:r w:rsidR="00E871A1">
              <w:t>Meyer</w:t>
            </w:r>
          </w:p>
        </w:tc>
      </w:tr>
      <w:tr w:rsidR="00220A3B" w14:paraId="4DF118B2" w14:textId="77777777" w:rsidTr="00345119">
        <w:tc>
          <w:tcPr>
            <w:tcW w:w="9576" w:type="dxa"/>
          </w:tcPr>
          <w:p w14:paraId="3A78F8E4" w14:textId="4F61DC33" w:rsidR="008423E4" w:rsidRPr="00861995" w:rsidRDefault="00455E0A" w:rsidP="00514A11">
            <w:pPr>
              <w:jc w:val="right"/>
            </w:pPr>
            <w:r>
              <w:t>Ways &amp; Means</w:t>
            </w:r>
          </w:p>
        </w:tc>
      </w:tr>
      <w:tr w:rsidR="00220A3B" w14:paraId="704F61EE" w14:textId="77777777" w:rsidTr="00345119">
        <w:tc>
          <w:tcPr>
            <w:tcW w:w="9576" w:type="dxa"/>
          </w:tcPr>
          <w:p w14:paraId="354D44A6" w14:textId="6DE62A51" w:rsidR="008423E4" w:rsidRDefault="00455E0A" w:rsidP="00514A11">
            <w:pPr>
              <w:jc w:val="right"/>
            </w:pPr>
            <w:r>
              <w:t>Committee Report (Unamended)</w:t>
            </w:r>
          </w:p>
        </w:tc>
      </w:tr>
    </w:tbl>
    <w:p w14:paraId="306CC832" w14:textId="77777777" w:rsidR="008423E4" w:rsidRDefault="008423E4" w:rsidP="00514A11">
      <w:pPr>
        <w:tabs>
          <w:tab w:val="right" w:pos="9360"/>
        </w:tabs>
      </w:pPr>
    </w:p>
    <w:p w14:paraId="5848ECD2" w14:textId="77777777" w:rsidR="008423E4" w:rsidRDefault="008423E4" w:rsidP="00514A11"/>
    <w:p w14:paraId="00B21926" w14:textId="77777777" w:rsidR="008423E4" w:rsidRDefault="008423E4" w:rsidP="00514A1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20A3B" w14:paraId="3ACEFA13" w14:textId="77777777" w:rsidTr="00A24144">
        <w:tc>
          <w:tcPr>
            <w:tcW w:w="9360" w:type="dxa"/>
          </w:tcPr>
          <w:p w14:paraId="4B7B66A6" w14:textId="77777777" w:rsidR="008423E4" w:rsidRPr="00A8133F" w:rsidRDefault="00455E0A" w:rsidP="00514A1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81DCFB6" w14:textId="77777777" w:rsidR="008423E4" w:rsidRDefault="008423E4" w:rsidP="00514A11"/>
          <w:p w14:paraId="0AB66385" w14:textId="329AA23F" w:rsidR="008423E4" w:rsidRDefault="00455E0A" w:rsidP="00514A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5587B">
              <w:t>Local property taxes in Texas are rapidly rising and becoming increasingly unaffordable</w:t>
            </w:r>
            <w:r w:rsidR="00B1786F">
              <w:t>. This is evidenced by</w:t>
            </w:r>
            <w:r w:rsidR="001C3936">
              <w:t xml:space="preserve"> data from the comptroller of public accounts, </w:t>
            </w:r>
            <w:r w:rsidR="00B1786F">
              <w:t xml:space="preserve">which shows that </w:t>
            </w:r>
            <w:r w:rsidR="001C3936">
              <w:t>local property tax levies increased nearly 300 percent between 1998 and 2021</w:t>
            </w:r>
            <w:r w:rsidR="008A2E21">
              <w:t>.</w:t>
            </w:r>
            <w:r w:rsidRPr="00B5587B">
              <w:t xml:space="preserve"> </w:t>
            </w:r>
            <w:r w:rsidR="00B1786F">
              <w:t>H.J.R.</w:t>
            </w:r>
            <w:r w:rsidR="009D630E">
              <w:t> </w:t>
            </w:r>
            <w:r w:rsidR="00B1786F">
              <w:t>1</w:t>
            </w:r>
            <w:r w:rsidR="004324D5" w:rsidRPr="007D3393">
              <w:t xml:space="preserve"> </w:t>
            </w:r>
            <w:r w:rsidR="007D3393" w:rsidRPr="007D3393">
              <w:t xml:space="preserve">seeks to </w:t>
            </w:r>
            <w:r w:rsidR="00B1786F">
              <w:t>facilitate efforts to address the burden of high property taxes</w:t>
            </w:r>
            <w:r w:rsidR="008366FB" w:rsidRPr="007D3393">
              <w:t xml:space="preserve"> </w:t>
            </w:r>
            <w:r w:rsidR="007D3393" w:rsidRPr="007D3393">
              <w:t>by proposing a</w:t>
            </w:r>
            <w:r w:rsidR="003F286B">
              <w:t xml:space="preserve"> constitutional</w:t>
            </w:r>
            <w:r w:rsidR="007D3393" w:rsidRPr="007D3393">
              <w:t xml:space="preserve"> amendment </w:t>
            </w:r>
            <w:r w:rsidR="00136C46">
              <w:t xml:space="preserve">to </w:t>
            </w:r>
            <w:r w:rsidR="007D3393" w:rsidRPr="007D3393">
              <w:t xml:space="preserve">establish that </w:t>
            </w:r>
            <w:r w:rsidR="00047BB2">
              <w:t xml:space="preserve">certain </w:t>
            </w:r>
            <w:r w:rsidR="007D3393" w:rsidRPr="007D3393">
              <w:t xml:space="preserve">appropriations </w:t>
            </w:r>
            <w:r w:rsidR="00047BB2">
              <w:t xml:space="preserve">made </w:t>
            </w:r>
            <w:r w:rsidR="007D3393" w:rsidRPr="007D3393">
              <w:t>for the purpose of paying for property tax relief do not count toward the constitutional spending limit.</w:t>
            </w:r>
          </w:p>
          <w:p w14:paraId="12149619" w14:textId="77777777" w:rsidR="008423E4" w:rsidRPr="00E26B13" w:rsidRDefault="008423E4" w:rsidP="00514A11">
            <w:pPr>
              <w:rPr>
                <w:b/>
              </w:rPr>
            </w:pPr>
          </w:p>
        </w:tc>
      </w:tr>
      <w:tr w:rsidR="00220A3B" w14:paraId="0286DE83" w14:textId="77777777" w:rsidTr="00A24144">
        <w:tc>
          <w:tcPr>
            <w:tcW w:w="9360" w:type="dxa"/>
          </w:tcPr>
          <w:p w14:paraId="315C7F33" w14:textId="77777777" w:rsidR="0017725B" w:rsidRDefault="00455E0A" w:rsidP="00514A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4888844" w14:textId="77777777" w:rsidR="0017725B" w:rsidRDefault="0017725B" w:rsidP="00514A11">
            <w:pPr>
              <w:rPr>
                <w:b/>
                <w:u w:val="single"/>
              </w:rPr>
            </w:pPr>
          </w:p>
          <w:p w14:paraId="028D8844" w14:textId="0AB15613" w:rsidR="006E4496" w:rsidRPr="006E4496" w:rsidRDefault="00455E0A" w:rsidP="00514A11">
            <w:pPr>
              <w:jc w:val="both"/>
            </w:pPr>
            <w:r>
              <w:t xml:space="preserve">It is the committee's opinion that this resolution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13B144E" w14:textId="77777777" w:rsidR="0017725B" w:rsidRPr="0017725B" w:rsidRDefault="0017725B" w:rsidP="00514A11">
            <w:pPr>
              <w:rPr>
                <w:b/>
                <w:u w:val="single"/>
              </w:rPr>
            </w:pPr>
          </w:p>
        </w:tc>
      </w:tr>
      <w:tr w:rsidR="00220A3B" w14:paraId="218A8CB4" w14:textId="77777777" w:rsidTr="00A24144">
        <w:tc>
          <w:tcPr>
            <w:tcW w:w="9360" w:type="dxa"/>
          </w:tcPr>
          <w:p w14:paraId="0B1309E8" w14:textId="77777777" w:rsidR="008423E4" w:rsidRPr="00A8133F" w:rsidRDefault="00455E0A" w:rsidP="00514A1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46FB33E" w14:textId="77777777" w:rsidR="008423E4" w:rsidRDefault="008423E4" w:rsidP="00514A11"/>
          <w:p w14:paraId="5E3ADE9A" w14:textId="137AA0AD" w:rsidR="006E4496" w:rsidRDefault="00455E0A" w:rsidP="00514A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this resolution does not expressly grant any additional rulemaking authority to a state officer, department, agency, or institution.</w:t>
            </w:r>
          </w:p>
          <w:p w14:paraId="2D2C8F84" w14:textId="77777777" w:rsidR="008423E4" w:rsidRPr="00E21FDC" w:rsidRDefault="008423E4" w:rsidP="00514A11">
            <w:pPr>
              <w:rPr>
                <w:b/>
              </w:rPr>
            </w:pPr>
          </w:p>
        </w:tc>
      </w:tr>
      <w:tr w:rsidR="00220A3B" w14:paraId="51C28F0B" w14:textId="77777777" w:rsidTr="00A24144">
        <w:tc>
          <w:tcPr>
            <w:tcW w:w="9360" w:type="dxa"/>
          </w:tcPr>
          <w:p w14:paraId="5B448F62" w14:textId="77777777" w:rsidR="008423E4" w:rsidRPr="00A8133F" w:rsidRDefault="00455E0A" w:rsidP="00514A1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03D9311" w14:textId="77777777" w:rsidR="008423E4" w:rsidRDefault="008423E4" w:rsidP="00514A11"/>
          <w:p w14:paraId="60B3E12B" w14:textId="714F2985" w:rsidR="007E119E" w:rsidRPr="009C36CD" w:rsidRDefault="00455E0A" w:rsidP="00B178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H.J.R. 1</w:t>
            </w:r>
            <w:r w:rsidR="004324D5">
              <w:t xml:space="preserve"> </w:t>
            </w:r>
            <w:r w:rsidR="006E4496">
              <w:t xml:space="preserve">proposes an amendment to the Texas Constitution to </w:t>
            </w:r>
            <w:r>
              <w:t>exclude from the determination of</w:t>
            </w:r>
            <w:r w:rsidRPr="007E119E">
              <w:t xml:space="preserve"> whether the rate of growth of appropriations exceeds the </w:t>
            </w:r>
            <w:r>
              <w:t xml:space="preserve">constitutional spending limit appropriations from state tax revenues that are not constitutionally dedicated made </w:t>
            </w:r>
            <w:r w:rsidRPr="007E119E">
              <w:t>for the pur</w:t>
            </w:r>
            <w:r w:rsidRPr="007E119E">
              <w:t xml:space="preserve">pose of paying for </w:t>
            </w:r>
            <w:r>
              <w:t>property</w:t>
            </w:r>
            <w:r w:rsidRPr="007E119E">
              <w:t xml:space="preserve"> tax relief as identified by the legislature by general law</w:t>
            </w:r>
            <w:r>
              <w:t>.</w:t>
            </w:r>
            <w:r w:rsidR="00D6690D">
              <w:t xml:space="preserve"> This change applies to appropriations made for the 2024-2025 state fiscal biennium and subsequent state fiscal </w:t>
            </w:r>
            <w:r w:rsidR="00BE1B1D">
              <w:t>bienniums</w:t>
            </w:r>
            <w:r w:rsidR="00D6690D">
              <w:t>.</w:t>
            </w:r>
          </w:p>
          <w:p w14:paraId="7F5A9993" w14:textId="77777777" w:rsidR="008423E4" w:rsidRPr="00835628" w:rsidRDefault="008423E4" w:rsidP="00514A11">
            <w:pPr>
              <w:rPr>
                <w:b/>
              </w:rPr>
            </w:pPr>
          </w:p>
        </w:tc>
      </w:tr>
      <w:tr w:rsidR="00220A3B" w14:paraId="22D7252D" w14:textId="77777777" w:rsidTr="00A24144">
        <w:tc>
          <w:tcPr>
            <w:tcW w:w="9360" w:type="dxa"/>
          </w:tcPr>
          <w:p w14:paraId="2FF66F8A" w14:textId="14D03BB6" w:rsidR="008423E4" w:rsidRPr="00A8133F" w:rsidRDefault="00455E0A" w:rsidP="00514A11">
            <w:pPr>
              <w:keepNext/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14:paraId="1C21D31B" w14:textId="77777777" w:rsidR="008423E4" w:rsidRDefault="008423E4" w:rsidP="00514A11">
            <w:pPr>
              <w:keepNext/>
            </w:pPr>
          </w:p>
          <w:p w14:paraId="43BC3A01" w14:textId="77777777" w:rsidR="008423E4" w:rsidRDefault="00455E0A" w:rsidP="00514A11">
            <w:pPr>
              <w:pStyle w:val="Header"/>
              <w:keepNext/>
              <w:tabs>
                <w:tab w:val="clear" w:pos="4320"/>
                <w:tab w:val="clear" w:pos="8640"/>
              </w:tabs>
              <w:jc w:val="both"/>
            </w:pPr>
            <w:r>
              <w:t>The constitutional amendment</w:t>
            </w:r>
            <w:r>
              <w:t xml:space="preserve"> proposed by this joint resolution will be submitted to the voters at an election to be held November 7, 2023.</w:t>
            </w:r>
          </w:p>
          <w:p w14:paraId="6CF8E0DB" w14:textId="621466E5" w:rsidR="00520F75" w:rsidRPr="00F70707" w:rsidRDefault="00520F75" w:rsidP="00514A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</w:tbl>
    <w:p w14:paraId="21D1F839" w14:textId="77777777" w:rsidR="004108C3" w:rsidRPr="00F70707" w:rsidRDefault="004108C3" w:rsidP="00514A11">
      <w:pPr>
        <w:rPr>
          <w:sz w:val="2"/>
          <w:szCs w:val="2"/>
        </w:rPr>
      </w:pPr>
    </w:p>
    <w:sectPr w:rsidR="004108C3" w:rsidRPr="00F70707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EA83C" w14:textId="77777777" w:rsidR="00000000" w:rsidRDefault="00455E0A">
      <w:r>
        <w:separator/>
      </w:r>
    </w:p>
  </w:endnote>
  <w:endnote w:type="continuationSeparator" w:id="0">
    <w:p w14:paraId="1EA3F4B8" w14:textId="77777777" w:rsidR="00000000" w:rsidRDefault="0045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7838" w14:textId="77777777" w:rsidR="00FC40A1" w:rsidRDefault="00FC40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20A3B" w14:paraId="6108EA66" w14:textId="77777777" w:rsidTr="009C1E9A">
      <w:trPr>
        <w:cantSplit/>
      </w:trPr>
      <w:tc>
        <w:tcPr>
          <w:tcW w:w="0" w:type="pct"/>
        </w:tcPr>
        <w:p w14:paraId="761429BD" w14:textId="63EDB31F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E9220B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6FDB31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DCB820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346DFE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20A3B" w14:paraId="3F0A1909" w14:textId="77777777" w:rsidTr="009C1E9A">
      <w:trPr>
        <w:cantSplit/>
      </w:trPr>
      <w:tc>
        <w:tcPr>
          <w:tcW w:w="0" w:type="pct"/>
        </w:tcPr>
        <w:p w14:paraId="2E15357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EB07A47" w14:textId="7849687D" w:rsidR="00EC379B" w:rsidRPr="009C1E9A" w:rsidRDefault="00455E0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88S2 0129-D</w:t>
          </w:r>
        </w:p>
      </w:tc>
      <w:tc>
        <w:tcPr>
          <w:tcW w:w="2453" w:type="pct"/>
        </w:tcPr>
        <w:p w14:paraId="534FFF83" w14:textId="331A6EDD" w:rsidR="00EC379B" w:rsidRDefault="00455E0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74A61">
            <w:t>23.179.195</w:t>
          </w:r>
          <w:r>
            <w:fldChar w:fldCharType="end"/>
          </w:r>
        </w:p>
      </w:tc>
    </w:tr>
    <w:tr w:rsidR="00220A3B" w14:paraId="69CD53C3" w14:textId="77777777" w:rsidTr="009C1E9A">
      <w:trPr>
        <w:cantSplit/>
      </w:trPr>
      <w:tc>
        <w:tcPr>
          <w:tcW w:w="0" w:type="pct"/>
        </w:tcPr>
        <w:p w14:paraId="016F3CF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381DF1E" w14:textId="0B45A684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859352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158E17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20A3B" w14:paraId="6449616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5134406" w14:textId="77777777" w:rsidR="00EC379B" w:rsidRDefault="00455E0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F25480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E2A87F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B03F" w14:textId="77777777" w:rsidR="00FC40A1" w:rsidRDefault="00FC4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7DC1C" w14:textId="77777777" w:rsidR="00000000" w:rsidRDefault="00455E0A">
      <w:r>
        <w:separator/>
      </w:r>
    </w:p>
  </w:footnote>
  <w:footnote w:type="continuationSeparator" w:id="0">
    <w:p w14:paraId="486C9F91" w14:textId="77777777" w:rsidR="00000000" w:rsidRDefault="00455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8DE34" w14:textId="77777777" w:rsidR="00FC40A1" w:rsidRDefault="00FC40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4479" w14:textId="77777777" w:rsidR="00FC40A1" w:rsidRDefault="00FC40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B840E" w14:textId="77777777" w:rsidR="00FC40A1" w:rsidRDefault="00FC40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A4FC5"/>
    <w:multiLevelType w:val="hybridMultilevel"/>
    <w:tmpl w:val="1F0694AA"/>
    <w:lvl w:ilvl="0" w:tplc="185A7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78BB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2CD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254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43E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269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463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46F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5A51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395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9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47BB2"/>
    <w:rsid w:val="000532BD"/>
    <w:rsid w:val="000555E0"/>
    <w:rsid w:val="00055C12"/>
    <w:rsid w:val="000608B0"/>
    <w:rsid w:val="0006104C"/>
    <w:rsid w:val="00064BF2"/>
    <w:rsid w:val="000667BA"/>
    <w:rsid w:val="000676A7"/>
    <w:rsid w:val="0007291D"/>
    <w:rsid w:val="00073914"/>
    <w:rsid w:val="00073CF5"/>
    <w:rsid w:val="00074236"/>
    <w:rsid w:val="000746BD"/>
    <w:rsid w:val="00076D7D"/>
    <w:rsid w:val="00080D95"/>
    <w:rsid w:val="00085EF6"/>
    <w:rsid w:val="00090E6B"/>
    <w:rsid w:val="00091B2C"/>
    <w:rsid w:val="000920CC"/>
    <w:rsid w:val="00092ABC"/>
    <w:rsid w:val="00097AAF"/>
    <w:rsid w:val="00097D13"/>
    <w:rsid w:val="000A4698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08A3"/>
    <w:rsid w:val="000C12C4"/>
    <w:rsid w:val="000C32CF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0D4"/>
    <w:rsid w:val="000F6A06"/>
    <w:rsid w:val="0010154D"/>
    <w:rsid w:val="00102D3F"/>
    <w:rsid w:val="00102EC7"/>
    <w:rsid w:val="0010347D"/>
    <w:rsid w:val="00110F8C"/>
    <w:rsid w:val="0011229B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27E57"/>
    <w:rsid w:val="001312BB"/>
    <w:rsid w:val="001335EE"/>
    <w:rsid w:val="00136C46"/>
    <w:rsid w:val="00137D90"/>
    <w:rsid w:val="00141FB6"/>
    <w:rsid w:val="00142F8E"/>
    <w:rsid w:val="00143C8B"/>
    <w:rsid w:val="00146003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02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10A7"/>
    <w:rsid w:val="001A2BDD"/>
    <w:rsid w:val="001A3DDF"/>
    <w:rsid w:val="001A4310"/>
    <w:rsid w:val="001A7691"/>
    <w:rsid w:val="001B053A"/>
    <w:rsid w:val="001B205E"/>
    <w:rsid w:val="001B26D8"/>
    <w:rsid w:val="001B3BFA"/>
    <w:rsid w:val="001B75B8"/>
    <w:rsid w:val="001C1230"/>
    <w:rsid w:val="001C3936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4400"/>
    <w:rsid w:val="001E655E"/>
    <w:rsid w:val="001F1D67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7F5"/>
    <w:rsid w:val="0021383D"/>
    <w:rsid w:val="00216BBA"/>
    <w:rsid w:val="00216E12"/>
    <w:rsid w:val="00217466"/>
    <w:rsid w:val="002174CA"/>
    <w:rsid w:val="0021751D"/>
    <w:rsid w:val="00217C49"/>
    <w:rsid w:val="00220A3B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271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347B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4DA1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5FDD"/>
    <w:rsid w:val="002F795D"/>
    <w:rsid w:val="00300823"/>
    <w:rsid w:val="00300D7F"/>
    <w:rsid w:val="00301638"/>
    <w:rsid w:val="00303B0C"/>
    <w:rsid w:val="0030459C"/>
    <w:rsid w:val="00312068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0C17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4A61"/>
    <w:rsid w:val="00377E3D"/>
    <w:rsid w:val="003847E8"/>
    <w:rsid w:val="0038731D"/>
    <w:rsid w:val="00387B60"/>
    <w:rsid w:val="00390098"/>
    <w:rsid w:val="00392DA1"/>
    <w:rsid w:val="00393718"/>
    <w:rsid w:val="003A0296"/>
    <w:rsid w:val="003A0312"/>
    <w:rsid w:val="003A10BC"/>
    <w:rsid w:val="003B1501"/>
    <w:rsid w:val="003B185E"/>
    <w:rsid w:val="003B198A"/>
    <w:rsid w:val="003B1CA3"/>
    <w:rsid w:val="003B1ED9"/>
    <w:rsid w:val="003B2891"/>
    <w:rsid w:val="003B32C6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286B"/>
    <w:rsid w:val="003F77F8"/>
    <w:rsid w:val="00400009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D5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1E27"/>
    <w:rsid w:val="00452FC3"/>
    <w:rsid w:val="00454715"/>
    <w:rsid w:val="00455936"/>
    <w:rsid w:val="00455ACE"/>
    <w:rsid w:val="00455E0A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1D55"/>
    <w:rsid w:val="004B2C4C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4288"/>
    <w:rsid w:val="004D5098"/>
    <w:rsid w:val="004D6497"/>
    <w:rsid w:val="004E0E60"/>
    <w:rsid w:val="004E12A3"/>
    <w:rsid w:val="004E2492"/>
    <w:rsid w:val="004E2F1C"/>
    <w:rsid w:val="004E3096"/>
    <w:rsid w:val="004E47F2"/>
    <w:rsid w:val="004E4E2B"/>
    <w:rsid w:val="004E5D4F"/>
    <w:rsid w:val="004E5DEA"/>
    <w:rsid w:val="004E6639"/>
    <w:rsid w:val="004E6BAE"/>
    <w:rsid w:val="004E7D87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4A11"/>
    <w:rsid w:val="00515466"/>
    <w:rsid w:val="005154F7"/>
    <w:rsid w:val="005159DE"/>
    <w:rsid w:val="00520F75"/>
    <w:rsid w:val="005269CE"/>
    <w:rsid w:val="005304B2"/>
    <w:rsid w:val="005336BD"/>
    <w:rsid w:val="00534A49"/>
    <w:rsid w:val="00534C43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716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2EF9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52B9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875F4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66F7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6CB5"/>
    <w:rsid w:val="006D3005"/>
    <w:rsid w:val="006D504F"/>
    <w:rsid w:val="006E0CAC"/>
    <w:rsid w:val="006E1CFB"/>
    <w:rsid w:val="006E1F94"/>
    <w:rsid w:val="006E26C1"/>
    <w:rsid w:val="006E30A8"/>
    <w:rsid w:val="006E4496"/>
    <w:rsid w:val="006E45B0"/>
    <w:rsid w:val="006E5692"/>
    <w:rsid w:val="006F365D"/>
    <w:rsid w:val="006F4BB0"/>
    <w:rsid w:val="006F673B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3F76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4922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3393"/>
    <w:rsid w:val="007D47E1"/>
    <w:rsid w:val="007D7FCB"/>
    <w:rsid w:val="007E119E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4830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66FB"/>
    <w:rsid w:val="0084176D"/>
    <w:rsid w:val="008423E4"/>
    <w:rsid w:val="00842900"/>
    <w:rsid w:val="0084444B"/>
    <w:rsid w:val="00850CF0"/>
    <w:rsid w:val="00851869"/>
    <w:rsid w:val="00851C04"/>
    <w:rsid w:val="008531A1"/>
    <w:rsid w:val="00853A94"/>
    <w:rsid w:val="008547A3"/>
    <w:rsid w:val="00856260"/>
    <w:rsid w:val="0085797D"/>
    <w:rsid w:val="00860020"/>
    <w:rsid w:val="00860A3E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5C52"/>
    <w:rsid w:val="00897E80"/>
    <w:rsid w:val="008A04FA"/>
    <w:rsid w:val="008A2E21"/>
    <w:rsid w:val="008A3188"/>
    <w:rsid w:val="008A31D3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4A1"/>
    <w:rsid w:val="00901670"/>
    <w:rsid w:val="00901C4A"/>
    <w:rsid w:val="00902212"/>
    <w:rsid w:val="00903E0A"/>
    <w:rsid w:val="00904721"/>
    <w:rsid w:val="009070D4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37C57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6EA5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42EA"/>
    <w:rsid w:val="009B5069"/>
    <w:rsid w:val="009B69AD"/>
    <w:rsid w:val="009B74C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630E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2C7"/>
    <w:rsid w:val="00A07689"/>
    <w:rsid w:val="00A07906"/>
    <w:rsid w:val="00A079C1"/>
    <w:rsid w:val="00A10908"/>
    <w:rsid w:val="00A12330"/>
    <w:rsid w:val="00A1259F"/>
    <w:rsid w:val="00A1446F"/>
    <w:rsid w:val="00A151B5"/>
    <w:rsid w:val="00A220FF"/>
    <w:rsid w:val="00A227E0"/>
    <w:rsid w:val="00A232E4"/>
    <w:rsid w:val="00A24144"/>
    <w:rsid w:val="00A24AAD"/>
    <w:rsid w:val="00A26A8A"/>
    <w:rsid w:val="00A27255"/>
    <w:rsid w:val="00A32304"/>
    <w:rsid w:val="00A3420E"/>
    <w:rsid w:val="00A35D66"/>
    <w:rsid w:val="00A40543"/>
    <w:rsid w:val="00A40F1C"/>
    <w:rsid w:val="00A41085"/>
    <w:rsid w:val="00A425FA"/>
    <w:rsid w:val="00A43960"/>
    <w:rsid w:val="00A45C24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2827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866"/>
    <w:rsid w:val="00AF7C74"/>
    <w:rsid w:val="00B000AF"/>
    <w:rsid w:val="00B04E79"/>
    <w:rsid w:val="00B07488"/>
    <w:rsid w:val="00B075A2"/>
    <w:rsid w:val="00B10C12"/>
    <w:rsid w:val="00B10DD2"/>
    <w:rsid w:val="00B115DC"/>
    <w:rsid w:val="00B11952"/>
    <w:rsid w:val="00B14797"/>
    <w:rsid w:val="00B149AC"/>
    <w:rsid w:val="00B14BD2"/>
    <w:rsid w:val="00B1557F"/>
    <w:rsid w:val="00B1668D"/>
    <w:rsid w:val="00B1786F"/>
    <w:rsid w:val="00B17981"/>
    <w:rsid w:val="00B22A13"/>
    <w:rsid w:val="00B233BB"/>
    <w:rsid w:val="00B2515C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587B"/>
    <w:rsid w:val="00B564BF"/>
    <w:rsid w:val="00B6104E"/>
    <w:rsid w:val="00B610C7"/>
    <w:rsid w:val="00B62106"/>
    <w:rsid w:val="00B626A8"/>
    <w:rsid w:val="00B65695"/>
    <w:rsid w:val="00B66526"/>
    <w:rsid w:val="00B665A3"/>
    <w:rsid w:val="00B71D1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4987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1B1D"/>
    <w:rsid w:val="00BE3634"/>
    <w:rsid w:val="00BE3E30"/>
    <w:rsid w:val="00BE5274"/>
    <w:rsid w:val="00BE71CD"/>
    <w:rsid w:val="00BE7748"/>
    <w:rsid w:val="00BE7BDA"/>
    <w:rsid w:val="00BF0548"/>
    <w:rsid w:val="00BF1AD6"/>
    <w:rsid w:val="00BF4949"/>
    <w:rsid w:val="00BF4D7C"/>
    <w:rsid w:val="00BF5085"/>
    <w:rsid w:val="00BF7609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5DD7"/>
    <w:rsid w:val="00C361C5"/>
    <w:rsid w:val="00C377D1"/>
    <w:rsid w:val="00C37BDA"/>
    <w:rsid w:val="00C37C84"/>
    <w:rsid w:val="00C42899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BE8"/>
    <w:rsid w:val="00C80B8F"/>
    <w:rsid w:val="00C81206"/>
    <w:rsid w:val="00C81872"/>
    <w:rsid w:val="00C82743"/>
    <w:rsid w:val="00C834CE"/>
    <w:rsid w:val="00C9047F"/>
    <w:rsid w:val="00C91F65"/>
    <w:rsid w:val="00C92310"/>
    <w:rsid w:val="00C95150"/>
    <w:rsid w:val="00C9571E"/>
    <w:rsid w:val="00C95A73"/>
    <w:rsid w:val="00CA02B0"/>
    <w:rsid w:val="00CA032E"/>
    <w:rsid w:val="00CA1546"/>
    <w:rsid w:val="00CA2182"/>
    <w:rsid w:val="00CA2186"/>
    <w:rsid w:val="00CA26EF"/>
    <w:rsid w:val="00CA3608"/>
    <w:rsid w:val="00CA4CA0"/>
    <w:rsid w:val="00CA5E5E"/>
    <w:rsid w:val="00CA79FA"/>
    <w:rsid w:val="00CA7D7B"/>
    <w:rsid w:val="00CB0131"/>
    <w:rsid w:val="00CB0AE4"/>
    <w:rsid w:val="00CB0C21"/>
    <w:rsid w:val="00CB0D1A"/>
    <w:rsid w:val="00CB3627"/>
    <w:rsid w:val="00CB4B4B"/>
    <w:rsid w:val="00CB4B73"/>
    <w:rsid w:val="00CB5288"/>
    <w:rsid w:val="00CB74CB"/>
    <w:rsid w:val="00CB7E04"/>
    <w:rsid w:val="00CC24B7"/>
    <w:rsid w:val="00CC6BAE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26C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5529"/>
    <w:rsid w:val="00D6690D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2298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07F06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6D9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67D19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6D64"/>
    <w:rsid w:val="00E871A1"/>
    <w:rsid w:val="00E87A99"/>
    <w:rsid w:val="00E90702"/>
    <w:rsid w:val="00E9241E"/>
    <w:rsid w:val="00E93C6F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A56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1A6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707"/>
    <w:rsid w:val="00F70F8D"/>
    <w:rsid w:val="00F71C5A"/>
    <w:rsid w:val="00F733A4"/>
    <w:rsid w:val="00F7758F"/>
    <w:rsid w:val="00F82811"/>
    <w:rsid w:val="00F84153"/>
    <w:rsid w:val="00F85661"/>
    <w:rsid w:val="00F948C8"/>
    <w:rsid w:val="00F96602"/>
    <w:rsid w:val="00F9735A"/>
    <w:rsid w:val="00FA32FC"/>
    <w:rsid w:val="00FA59FD"/>
    <w:rsid w:val="00FA5D8C"/>
    <w:rsid w:val="00FA6403"/>
    <w:rsid w:val="00FB16CD"/>
    <w:rsid w:val="00FB73AE"/>
    <w:rsid w:val="00FC40A1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AEB0C3-3A03-404C-810A-1125C53F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E44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44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449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4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4496"/>
    <w:rPr>
      <w:b/>
      <w:bCs/>
    </w:rPr>
  </w:style>
  <w:style w:type="paragraph" w:styleId="Revision">
    <w:name w:val="Revision"/>
    <w:hidden/>
    <w:uiPriority w:val="99"/>
    <w:semiHidden/>
    <w:rsid w:val="00BF7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HJR00001 (Committee Report (Unamended))</vt:lpstr>
    </vt:vector>
  </TitlesOfParts>
  <Company>State of Texas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88S2 0129</dc:subject>
  <dc:creator>State of Texas</dc:creator>
  <dc:description>HJR 1 by Meyer-(H)Ways &amp; Means</dc:description>
  <cp:lastModifiedBy>Damian Duarte</cp:lastModifiedBy>
  <cp:revision>2</cp:revision>
  <cp:lastPrinted>2003-11-26T17:21:00Z</cp:lastPrinted>
  <dcterms:created xsi:type="dcterms:W3CDTF">2023-06-29T19:28:00Z</dcterms:created>
  <dcterms:modified xsi:type="dcterms:W3CDTF">2023-06-29T19:28:00Z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23.179.195</vt:lpwstr>
  </property>
</Properties>
</file>