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88S40151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appropriation for the construction of the Juneteenth Museum in Fort Worth.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APPROPRIATION TO TEXAS HISTORICAL COMMISSION.  The amount of $14,000,000 is appropriated from the general revenue fund to the Texas Historical Commission for use during the state fiscal biennium ending August 31, 2025, for the construction of the Juneteenth Museum in Fort Worth.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