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2023S0515-1  11/16/23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S.R.</w:t>
      </w:r>
      <w:r xml:space="preserve">
        <w:t> </w:t>
      </w:r>
      <w:r>
        <w:t xml:space="preserve">No.</w:t>
      </w:r>
      <w:r xml:space="preserve">
        <w:t> </w:t>
      </w:r>
      <w:r>
        <w:t xml:space="preserve">22</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join CASA and the residents of Hays, Caldwell, Comal, and Guadalupe Counties in recognizing November 20, 2023, as National Adoption Day; and</w:t>
      </w:r>
    </w:p>
    <w:p w:rsidR="003F3435" w:rsidRDefault="0032493E">
      <w:pPr>
        <w:spacing w:line="480" w:lineRule="auto"/>
        <w:ind w:firstLine="720"/>
        <w:jc w:val="both"/>
      </w:pPr>
      <w:r>
        <w:t xml:space="preserve">WHEREAS, Court Appointed Special Advocates, together with the courts of Hays, Caldwell, Comal, and Guadalupe Counties, will be celebrating 2023 Adoption Day with their Adoption Day event, which will be held November 20 in New Braunfels; and</w:t>
      </w:r>
    </w:p>
    <w:p w:rsidR="003F3435" w:rsidRDefault="0032493E">
      <w:pPr>
        <w:spacing w:line="480" w:lineRule="auto"/>
        <w:ind w:firstLine="720"/>
        <w:jc w:val="both"/>
      </w:pPr>
      <w:r>
        <w:t xml:space="preserve">WHEREAS, On this day, courts in each of these counties will open their doors to finalize the adoptions of local foster children who are in need of loving, permanent homes, and CASA and area residents will join other organizations nationwide in celebrating all adoptions in an effort to raise awareness about the importance of foster care adoption; and</w:t>
      </w:r>
    </w:p>
    <w:p w:rsidR="003F3435" w:rsidRDefault="0032493E">
      <w:pPr>
        <w:spacing w:line="480" w:lineRule="auto"/>
        <w:ind w:firstLine="720"/>
        <w:jc w:val="both"/>
      </w:pPr>
      <w:r>
        <w:t xml:space="preserve">WHEREAS, There are more than 113,000 children in the United States foster care system and more than 2,100 children in our state waiting to be adopted; through the dedicated efforts of CASA, this Adoption Day event, along with similar celebrations in all 50 states, provides children in need a chance to live in stable, loving homes and encourages families and individuals to make a powerful difference in the lives of children through foster care adoption; now, therefore, be it</w:t>
      </w:r>
    </w:p>
    <w:p w:rsidR="003F3435" w:rsidRDefault="0032493E">
      <w:pPr>
        <w:spacing w:line="480" w:lineRule="auto"/>
        <w:ind w:firstLine="720"/>
        <w:jc w:val="both"/>
      </w:pPr>
      <w:r>
        <w:t xml:space="preserve">RESOLVED, That the Senate of the State of Texas, 88th Legislature, 4th Called Session, hereby recognize November 20, 2023, as Adoption Day in Hays, Caldwell, Comal, and Guadalupe Counties and extend to the members of CASA and to all who are engaged in providing care to Texas foster children best wishes for a joyful and memorable event; and, be it further</w:t>
      </w:r>
    </w:p>
    <w:p w:rsidR="003F3435" w:rsidRDefault="0032493E">
      <w:pPr>
        <w:spacing w:line="480" w:lineRule="auto"/>
        <w:ind w:firstLine="720"/>
        <w:jc w:val="both"/>
      </w:pPr>
      <w:r>
        <w:t xml:space="preserve">RESOLVED, That a copy of this Resolution be prepared in honor of this special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