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32C40" w14:paraId="1BCC703B" w14:textId="77777777" w:rsidTr="00345119">
        <w:tc>
          <w:tcPr>
            <w:tcW w:w="9576" w:type="dxa"/>
            <w:noWrap/>
          </w:tcPr>
          <w:p w14:paraId="3C22BD7E" w14:textId="77777777" w:rsidR="008423E4" w:rsidRPr="0022177D" w:rsidRDefault="008F4D60" w:rsidP="00615721">
            <w:pPr>
              <w:pStyle w:val="Heading1"/>
            </w:pPr>
            <w:r w:rsidRPr="00631897">
              <w:t>BILL ANALYSIS</w:t>
            </w:r>
          </w:p>
        </w:tc>
      </w:tr>
    </w:tbl>
    <w:p w14:paraId="0CFA38AA" w14:textId="77777777" w:rsidR="008423E4" w:rsidRPr="0022177D" w:rsidRDefault="008423E4" w:rsidP="00615721">
      <w:pPr>
        <w:jc w:val="center"/>
      </w:pPr>
    </w:p>
    <w:p w14:paraId="765C9231" w14:textId="77777777" w:rsidR="008423E4" w:rsidRPr="00B31F0E" w:rsidRDefault="008423E4" w:rsidP="00615721"/>
    <w:p w14:paraId="58616A18" w14:textId="77777777" w:rsidR="008423E4" w:rsidRPr="00742794" w:rsidRDefault="008423E4" w:rsidP="00615721">
      <w:pPr>
        <w:tabs>
          <w:tab w:val="right" w:pos="9360"/>
        </w:tabs>
      </w:pPr>
    </w:p>
    <w:tbl>
      <w:tblPr>
        <w:tblW w:w="0" w:type="auto"/>
        <w:tblLayout w:type="fixed"/>
        <w:tblLook w:val="01E0" w:firstRow="1" w:lastRow="1" w:firstColumn="1" w:lastColumn="1" w:noHBand="0" w:noVBand="0"/>
      </w:tblPr>
      <w:tblGrid>
        <w:gridCol w:w="9576"/>
      </w:tblGrid>
      <w:tr w:rsidR="00332C40" w14:paraId="491BC8B9" w14:textId="77777777" w:rsidTr="00345119">
        <w:tc>
          <w:tcPr>
            <w:tcW w:w="9576" w:type="dxa"/>
          </w:tcPr>
          <w:p w14:paraId="2C300425" w14:textId="4BC59F0C" w:rsidR="008423E4" w:rsidRPr="00861995" w:rsidRDefault="008F4D60" w:rsidP="00615721">
            <w:pPr>
              <w:jc w:val="right"/>
            </w:pPr>
            <w:r>
              <w:t>H.B. 165</w:t>
            </w:r>
          </w:p>
        </w:tc>
      </w:tr>
      <w:tr w:rsidR="00332C40" w14:paraId="1E0AE492" w14:textId="77777777" w:rsidTr="00345119">
        <w:tc>
          <w:tcPr>
            <w:tcW w:w="9576" w:type="dxa"/>
          </w:tcPr>
          <w:p w14:paraId="49F02D69" w14:textId="1C508B39" w:rsidR="008423E4" w:rsidRPr="00861995" w:rsidRDefault="008F4D60" w:rsidP="00615721">
            <w:pPr>
              <w:jc w:val="right"/>
            </w:pPr>
            <w:r>
              <w:t xml:space="preserve">By: </w:t>
            </w:r>
            <w:r w:rsidR="00D214E8">
              <w:t>Johnson, Ann</w:t>
            </w:r>
          </w:p>
        </w:tc>
      </w:tr>
      <w:tr w:rsidR="00332C40" w14:paraId="58A2BDEE" w14:textId="77777777" w:rsidTr="00345119">
        <w:tc>
          <w:tcPr>
            <w:tcW w:w="9576" w:type="dxa"/>
          </w:tcPr>
          <w:p w14:paraId="22EF7D32" w14:textId="155027CB" w:rsidR="008423E4" w:rsidRPr="00861995" w:rsidRDefault="008F4D60" w:rsidP="00615721">
            <w:pPr>
              <w:jc w:val="right"/>
            </w:pPr>
            <w:r>
              <w:t>Community Safety, Select</w:t>
            </w:r>
          </w:p>
        </w:tc>
      </w:tr>
      <w:tr w:rsidR="00332C40" w14:paraId="7193DE24" w14:textId="77777777" w:rsidTr="00345119">
        <w:tc>
          <w:tcPr>
            <w:tcW w:w="9576" w:type="dxa"/>
          </w:tcPr>
          <w:p w14:paraId="765D3A56" w14:textId="5ACFD4F0" w:rsidR="008423E4" w:rsidRDefault="008F4D60" w:rsidP="00615721">
            <w:pPr>
              <w:jc w:val="right"/>
            </w:pPr>
            <w:r>
              <w:t>Committee Report (Unamended)</w:t>
            </w:r>
          </w:p>
        </w:tc>
      </w:tr>
    </w:tbl>
    <w:p w14:paraId="50BDF04E" w14:textId="77777777" w:rsidR="008423E4" w:rsidRDefault="008423E4" w:rsidP="00615721">
      <w:pPr>
        <w:tabs>
          <w:tab w:val="right" w:pos="9360"/>
        </w:tabs>
      </w:pPr>
    </w:p>
    <w:p w14:paraId="21B8C976" w14:textId="77777777" w:rsidR="008423E4" w:rsidRDefault="008423E4" w:rsidP="00615721"/>
    <w:p w14:paraId="491587A3" w14:textId="77777777" w:rsidR="008423E4" w:rsidRDefault="008423E4" w:rsidP="00615721"/>
    <w:tbl>
      <w:tblPr>
        <w:tblW w:w="0" w:type="auto"/>
        <w:tblCellMar>
          <w:left w:w="115" w:type="dxa"/>
          <w:right w:w="115" w:type="dxa"/>
        </w:tblCellMar>
        <w:tblLook w:val="01E0" w:firstRow="1" w:lastRow="1" w:firstColumn="1" w:lastColumn="1" w:noHBand="0" w:noVBand="0"/>
      </w:tblPr>
      <w:tblGrid>
        <w:gridCol w:w="9360"/>
      </w:tblGrid>
      <w:tr w:rsidR="00332C40" w14:paraId="380BF489" w14:textId="77777777" w:rsidTr="002A426C">
        <w:tc>
          <w:tcPr>
            <w:tcW w:w="9360" w:type="dxa"/>
          </w:tcPr>
          <w:p w14:paraId="5A0154E6" w14:textId="77777777" w:rsidR="008423E4" w:rsidRPr="00A8133F" w:rsidRDefault="008F4D60" w:rsidP="00615721">
            <w:pPr>
              <w:rPr>
                <w:b/>
              </w:rPr>
            </w:pPr>
            <w:r w:rsidRPr="009C1E9A">
              <w:rPr>
                <w:b/>
                <w:u w:val="single"/>
              </w:rPr>
              <w:t>BACKGROUND AND PURPOSE</w:t>
            </w:r>
            <w:r>
              <w:rPr>
                <w:b/>
              </w:rPr>
              <w:t xml:space="preserve"> </w:t>
            </w:r>
          </w:p>
          <w:p w14:paraId="0022EFD9" w14:textId="6A28A608" w:rsidR="008423E4" w:rsidRDefault="008F4D60" w:rsidP="00615721">
            <w:r>
              <w:t xml:space="preserve"> </w:t>
            </w:r>
          </w:p>
          <w:p w14:paraId="339E84BC" w14:textId="6D7DD8E3" w:rsidR="007B01C9" w:rsidRDefault="008F4D60" w:rsidP="00615721">
            <w:pPr>
              <w:pStyle w:val="Header"/>
              <w:tabs>
                <w:tab w:val="clear" w:pos="4320"/>
                <w:tab w:val="clear" w:pos="8640"/>
              </w:tabs>
              <w:jc w:val="both"/>
            </w:pPr>
            <w:r>
              <w:t>C</w:t>
            </w:r>
            <w:r w:rsidRPr="00141FC8">
              <w:t xml:space="preserve">ourts are </w:t>
            </w:r>
            <w:r>
              <w:t xml:space="preserve">not able </w:t>
            </w:r>
            <w:r w:rsidRPr="00141FC8">
              <w:t>to assess the appropriate punishments for mass shooting crimes where people are</w:t>
            </w:r>
            <w:r>
              <w:t xml:space="preserve"> hurt or injured but not killed due to the lack of a</w:t>
            </w:r>
            <w:r w:rsidRPr="00141FC8">
              <w:t xml:space="preserve"> definition </w:t>
            </w:r>
            <w:r>
              <w:t xml:space="preserve">for </w:t>
            </w:r>
            <w:r w:rsidRPr="00141FC8">
              <w:t xml:space="preserve">mass shooting in </w:t>
            </w:r>
            <w:r>
              <w:t xml:space="preserve">state </w:t>
            </w:r>
            <w:r w:rsidRPr="00141FC8">
              <w:t xml:space="preserve">law. Incidents where four or more people are targeted or injured that do not result in the death of victims are charged as assaults with a deadly weapon, </w:t>
            </w:r>
            <w:r>
              <w:t xml:space="preserve">which is </w:t>
            </w:r>
            <w:r w:rsidRPr="00141FC8">
              <w:t xml:space="preserve">a </w:t>
            </w:r>
            <w:r w:rsidRPr="00141FC8">
              <w:t>second degree felony</w:t>
            </w:r>
            <w:r>
              <w:t xml:space="preserve"> and</w:t>
            </w:r>
            <w:r w:rsidRPr="00141FC8">
              <w:t xml:space="preserve"> carr</w:t>
            </w:r>
            <w:r>
              <w:t>ies</w:t>
            </w:r>
            <w:r w:rsidRPr="00141FC8">
              <w:t xml:space="preserve"> a sentence range </w:t>
            </w:r>
            <w:r w:rsidR="007F263E">
              <w:t>of</w:t>
            </w:r>
            <w:r w:rsidR="007F263E" w:rsidRPr="00141FC8">
              <w:t xml:space="preserve"> </w:t>
            </w:r>
            <w:r w:rsidRPr="00141FC8">
              <w:t xml:space="preserve">two to </w:t>
            </w:r>
            <w:r>
              <w:t>20</w:t>
            </w:r>
            <w:r w:rsidRPr="00141FC8">
              <w:t xml:space="preserve"> years</w:t>
            </w:r>
            <w:r>
              <w:t>.</w:t>
            </w:r>
            <w:r w:rsidRPr="00141FC8">
              <w:t xml:space="preserve"> </w:t>
            </w:r>
            <w:r>
              <w:t xml:space="preserve">In addition, these offenses </w:t>
            </w:r>
            <w:r w:rsidRPr="00141FC8">
              <w:t xml:space="preserve">are ineligible to be served consecutively when arising from the same criminal episode. </w:t>
            </w:r>
            <w:r>
              <w:t>H.B.</w:t>
            </w:r>
            <w:r w:rsidR="00800230">
              <w:t> </w:t>
            </w:r>
            <w:r>
              <w:t xml:space="preserve">165 seeks to address </w:t>
            </w:r>
            <w:r w:rsidR="008D4C85">
              <w:t xml:space="preserve">these issues </w:t>
            </w:r>
            <w:r>
              <w:t xml:space="preserve">by </w:t>
            </w:r>
            <w:r w:rsidRPr="00141FC8">
              <w:t>defining a mass shooting</w:t>
            </w:r>
            <w:r>
              <w:t>, inc</w:t>
            </w:r>
            <w:r>
              <w:t xml:space="preserve">reasing the penalty for this conduct </w:t>
            </w:r>
            <w:r w:rsidRPr="00141FC8">
              <w:t>to a first degree felony</w:t>
            </w:r>
            <w:r>
              <w:t>,</w:t>
            </w:r>
            <w:r w:rsidRPr="00141FC8">
              <w:t xml:space="preserve"> and allow</w:t>
            </w:r>
            <w:r>
              <w:t>ing</w:t>
            </w:r>
            <w:r w:rsidRPr="00141FC8">
              <w:t xml:space="preserve"> the stacking of sentences upon conviction.</w:t>
            </w:r>
          </w:p>
          <w:p w14:paraId="672CAD94" w14:textId="56F64659" w:rsidR="008423E4" w:rsidRPr="00E26B13" w:rsidRDefault="008423E4" w:rsidP="00615721">
            <w:pPr>
              <w:pStyle w:val="Header"/>
              <w:tabs>
                <w:tab w:val="clear" w:pos="4320"/>
                <w:tab w:val="clear" w:pos="8640"/>
              </w:tabs>
              <w:jc w:val="both"/>
              <w:rPr>
                <w:b/>
              </w:rPr>
            </w:pPr>
          </w:p>
        </w:tc>
      </w:tr>
      <w:tr w:rsidR="00332C40" w14:paraId="37E83D9D" w14:textId="77777777" w:rsidTr="002A426C">
        <w:tc>
          <w:tcPr>
            <w:tcW w:w="9360" w:type="dxa"/>
          </w:tcPr>
          <w:p w14:paraId="3DB10995" w14:textId="77777777" w:rsidR="0017725B" w:rsidRDefault="008F4D60" w:rsidP="00615721">
            <w:pPr>
              <w:rPr>
                <w:b/>
                <w:u w:val="single"/>
              </w:rPr>
            </w:pPr>
            <w:r>
              <w:rPr>
                <w:b/>
                <w:u w:val="single"/>
              </w:rPr>
              <w:t>CRIMINAL JUSTICE IMPACT</w:t>
            </w:r>
          </w:p>
          <w:p w14:paraId="4BC95C7D" w14:textId="77777777" w:rsidR="0017725B" w:rsidRDefault="0017725B" w:rsidP="00615721">
            <w:pPr>
              <w:rPr>
                <w:b/>
                <w:u w:val="single"/>
              </w:rPr>
            </w:pPr>
          </w:p>
          <w:p w14:paraId="06EE0C91" w14:textId="77777777" w:rsidR="000B0D81" w:rsidRPr="000B0D81" w:rsidRDefault="008F4D60" w:rsidP="00615721">
            <w:pPr>
              <w:jc w:val="both"/>
            </w:pPr>
            <w:r>
              <w:t>It is the committee's opinion that this bill expressly does one or more of the following: creates a criminal offense, increases the punishment for an existing criminal offense or category of offenses, or changes the eligibility of a person for community su</w:t>
            </w:r>
            <w:r>
              <w:t>pervision, parole, or mandatory supervision.</w:t>
            </w:r>
          </w:p>
          <w:p w14:paraId="7564D264" w14:textId="77777777" w:rsidR="0017725B" w:rsidRPr="0017725B" w:rsidRDefault="0017725B" w:rsidP="00615721">
            <w:pPr>
              <w:rPr>
                <w:b/>
                <w:u w:val="single"/>
              </w:rPr>
            </w:pPr>
          </w:p>
        </w:tc>
      </w:tr>
      <w:tr w:rsidR="00332C40" w14:paraId="0418070C" w14:textId="77777777" w:rsidTr="002A426C">
        <w:tc>
          <w:tcPr>
            <w:tcW w:w="9360" w:type="dxa"/>
          </w:tcPr>
          <w:p w14:paraId="63909077" w14:textId="77777777" w:rsidR="008423E4" w:rsidRPr="00A8133F" w:rsidRDefault="008F4D60" w:rsidP="00615721">
            <w:pPr>
              <w:rPr>
                <w:b/>
              </w:rPr>
            </w:pPr>
            <w:r w:rsidRPr="009C1E9A">
              <w:rPr>
                <w:b/>
                <w:u w:val="single"/>
              </w:rPr>
              <w:t>RULEMAKING AUTHORITY</w:t>
            </w:r>
            <w:r>
              <w:rPr>
                <w:b/>
              </w:rPr>
              <w:t xml:space="preserve"> </w:t>
            </w:r>
          </w:p>
          <w:p w14:paraId="3C031CAB" w14:textId="77777777" w:rsidR="008423E4" w:rsidRDefault="008423E4" w:rsidP="00615721"/>
          <w:p w14:paraId="5E6F9420" w14:textId="77777777" w:rsidR="000B0D81" w:rsidRDefault="008F4D60" w:rsidP="00615721">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79927ED1" w14:textId="77777777" w:rsidR="008423E4" w:rsidRPr="00E21FDC" w:rsidRDefault="008423E4" w:rsidP="00615721">
            <w:pPr>
              <w:rPr>
                <w:b/>
              </w:rPr>
            </w:pPr>
          </w:p>
        </w:tc>
      </w:tr>
      <w:tr w:rsidR="00332C40" w14:paraId="19FDF4AC" w14:textId="77777777" w:rsidTr="002A426C">
        <w:tc>
          <w:tcPr>
            <w:tcW w:w="9360" w:type="dxa"/>
          </w:tcPr>
          <w:p w14:paraId="28D31939" w14:textId="77777777" w:rsidR="008423E4" w:rsidRPr="00A8133F" w:rsidRDefault="008F4D60" w:rsidP="00615721">
            <w:pPr>
              <w:rPr>
                <w:b/>
              </w:rPr>
            </w:pPr>
            <w:r w:rsidRPr="009C1E9A">
              <w:rPr>
                <w:b/>
                <w:u w:val="single"/>
              </w:rPr>
              <w:t>ANALYSIS</w:t>
            </w:r>
            <w:r>
              <w:rPr>
                <w:b/>
              </w:rPr>
              <w:t xml:space="preserve"> </w:t>
            </w:r>
          </w:p>
          <w:p w14:paraId="457B6C95" w14:textId="77777777" w:rsidR="008423E4" w:rsidRDefault="008423E4" w:rsidP="00615721"/>
          <w:p w14:paraId="2B0177E8" w14:textId="102032C0" w:rsidR="00F51629" w:rsidRDefault="008F4D60" w:rsidP="00615721">
            <w:pPr>
              <w:pStyle w:val="Header"/>
              <w:jc w:val="both"/>
            </w:pPr>
            <w:r>
              <w:t>H.B</w:t>
            </w:r>
            <w:r w:rsidR="00F25426">
              <w:t xml:space="preserve">. </w:t>
            </w:r>
            <w:r>
              <w:t>165</w:t>
            </w:r>
            <w:r w:rsidR="00F25426">
              <w:t xml:space="preserve"> amends the Penal Code to increase the penalty for aggravated assault </w:t>
            </w:r>
            <w:r w:rsidR="0074588A" w:rsidRPr="0074588A">
              <w:t xml:space="preserve">for an actor </w:t>
            </w:r>
            <w:r w:rsidR="00DB356E">
              <w:t>who</w:t>
            </w:r>
            <w:r w:rsidR="0074588A" w:rsidRPr="0074588A">
              <w:t xml:space="preserve"> commits the assault as part of a mass shooting </w:t>
            </w:r>
            <w:r w:rsidR="00F25426">
              <w:t>from a second degree felony to a first degree felony</w:t>
            </w:r>
            <w:r w:rsidRPr="00F51629">
              <w:t>.</w:t>
            </w:r>
            <w:r>
              <w:t xml:space="preserve"> The bill requires sentences for </w:t>
            </w:r>
            <w:r w:rsidR="0074588A">
              <w:t xml:space="preserve">a person found guilty </w:t>
            </w:r>
            <w:r w:rsidR="008C564B">
              <w:t xml:space="preserve">in a single criminal action </w:t>
            </w:r>
            <w:r w:rsidR="0074588A">
              <w:t xml:space="preserve">of </w:t>
            </w:r>
            <w:r w:rsidR="0074588A" w:rsidRPr="0074588A">
              <w:t>more than one offense that arises o</w:t>
            </w:r>
            <w:r w:rsidR="0074588A">
              <w:t xml:space="preserve">ut of the same criminal episode to </w:t>
            </w:r>
            <w:r w:rsidRPr="00F51629">
              <w:t xml:space="preserve">run consecutively if each sentence is for a conviction of an </w:t>
            </w:r>
            <w:r w:rsidR="0074588A">
              <w:t xml:space="preserve">aggravated assault that is committed as part of a mass shooting. </w:t>
            </w:r>
            <w:r w:rsidR="00B37511">
              <w:t>The bill makes a</w:t>
            </w:r>
            <w:r w:rsidR="00DB356E">
              <w:t xml:space="preserve"> defendant's </w:t>
            </w:r>
            <w:r w:rsidR="00BD1E11">
              <w:t xml:space="preserve">right to </w:t>
            </w:r>
            <w:r w:rsidR="00BD1E11" w:rsidRPr="00BD1E11">
              <w:t xml:space="preserve">severance </w:t>
            </w:r>
            <w:r w:rsidR="00DB356E">
              <w:t xml:space="preserve">when </w:t>
            </w:r>
            <w:r w:rsidR="00DB356E" w:rsidRPr="00DB356E">
              <w:t xml:space="preserve">two or more offenses have been consolidated or joined for trial </w:t>
            </w:r>
            <w:r w:rsidR="00B37511">
              <w:t>inapplicable</w:t>
            </w:r>
            <w:r w:rsidR="00BD1E11" w:rsidRPr="00BD1E11">
              <w:t xml:space="preserve"> to a prosecution for </w:t>
            </w:r>
            <w:r w:rsidR="00DB356E">
              <w:t xml:space="preserve">such </w:t>
            </w:r>
            <w:r w:rsidR="000B0D81">
              <w:t xml:space="preserve">assault </w:t>
            </w:r>
            <w:r w:rsidR="00DB356E">
              <w:t>offenses u</w:t>
            </w:r>
            <w:r w:rsidR="00DB356E" w:rsidRPr="00DB356E">
              <w:t xml:space="preserve">nless the court determines that the defendant or the state would be unfairly prejudiced by a joinder of offenses, in which event </w:t>
            </w:r>
            <w:r w:rsidR="00B37511">
              <w:t>the</w:t>
            </w:r>
            <w:r w:rsidR="00DB356E" w:rsidRPr="00DB356E">
              <w:t xml:space="preserve"> judge </w:t>
            </w:r>
            <w:r w:rsidR="008C564B">
              <w:t>may</w:t>
            </w:r>
            <w:r w:rsidR="00DB356E" w:rsidRPr="00DB356E">
              <w:t xml:space="preserve"> order the offenses to be tried separately or order other relief as justice requires.</w:t>
            </w:r>
          </w:p>
          <w:p w14:paraId="7261C8B5" w14:textId="77777777" w:rsidR="000B0D81" w:rsidRDefault="000B0D81" w:rsidP="00615721">
            <w:pPr>
              <w:pStyle w:val="Header"/>
              <w:jc w:val="both"/>
            </w:pPr>
          </w:p>
          <w:p w14:paraId="2C5DC842" w14:textId="5BAF8B3F" w:rsidR="009C36CD" w:rsidRDefault="008F4D60" w:rsidP="00615721">
            <w:pPr>
              <w:pStyle w:val="Header"/>
              <w:jc w:val="both"/>
            </w:pPr>
            <w:r>
              <w:t>H.B</w:t>
            </w:r>
            <w:r w:rsidR="000B0D81">
              <w:t xml:space="preserve">. </w:t>
            </w:r>
            <w:r w:rsidR="007C4515">
              <w:t>165</w:t>
            </w:r>
            <w:r w:rsidR="000B0D81">
              <w:t xml:space="preserve"> </w:t>
            </w:r>
            <w:r w:rsidR="00F51629">
              <w:t>defines "mass shooting" as a person's discharge of a firearm to cause serious bodily injury or death, or to attempt to cause serious bodily injury or death, to four or more persons during the same criminal transaction or during different criminal transactions but pursuant to the same scheme or course of conduct.</w:t>
            </w:r>
          </w:p>
          <w:p w14:paraId="787DD5DC" w14:textId="3ADB4433" w:rsidR="009E7A0B" w:rsidRDefault="009E7A0B" w:rsidP="00615721">
            <w:pPr>
              <w:pStyle w:val="Header"/>
              <w:jc w:val="both"/>
            </w:pPr>
          </w:p>
          <w:p w14:paraId="08D43D16" w14:textId="13B36028" w:rsidR="009E7A0B" w:rsidRPr="009C36CD" w:rsidRDefault="008F4D60" w:rsidP="00615721">
            <w:pPr>
              <w:pStyle w:val="Header"/>
              <w:jc w:val="both"/>
            </w:pPr>
            <w:r>
              <w:t xml:space="preserve">H.B. 165 applies to an offense committed on or after the bill's effective </w:t>
            </w:r>
            <w:r>
              <w:t>date.</w:t>
            </w:r>
            <w:r w:rsidR="00474962">
              <w:t xml:space="preserve"> The bill provides for the continuation of the law in effect before the bill's effective date for purposes of an offense, or any element thereof, that occurred before that date.</w:t>
            </w:r>
          </w:p>
          <w:p w14:paraId="24D8533C" w14:textId="77777777" w:rsidR="008423E4" w:rsidRPr="00835628" w:rsidRDefault="008423E4" w:rsidP="00615721">
            <w:pPr>
              <w:rPr>
                <w:b/>
              </w:rPr>
            </w:pPr>
          </w:p>
        </w:tc>
      </w:tr>
      <w:tr w:rsidR="00332C40" w14:paraId="4D29A35A" w14:textId="77777777" w:rsidTr="002A426C">
        <w:tc>
          <w:tcPr>
            <w:tcW w:w="9360" w:type="dxa"/>
          </w:tcPr>
          <w:p w14:paraId="3EA03616" w14:textId="77777777" w:rsidR="008423E4" w:rsidRPr="00A8133F" w:rsidRDefault="008F4D60" w:rsidP="00615721">
            <w:pPr>
              <w:rPr>
                <w:b/>
              </w:rPr>
            </w:pPr>
            <w:r w:rsidRPr="009C1E9A">
              <w:rPr>
                <w:b/>
                <w:u w:val="single"/>
              </w:rPr>
              <w:t>EFFECTIVE DATE</w:t>
            </w:r>
            <w:r>
              <w:rPr>
                <w:b/>
              </w:rPr>
              <w:t xml:space="preserve"> </w:t>
            </w:r>
          </w:p>
          <w:p w14:paraId="2347CE66" w14:textId="77777777" w:rsidR="008423E4" w:rsidRDefault="008423E4" w:rsidP="00615721"/>
          <w:p w14:paraId="14C5E1D2" w14:textId="3ACB5AEE" w:rsidR="008423E4" w:rsidRPr="003624F2" w:rsidRDefault="008F4D60" w:rsidP="00615721">
            <w:pPr>
              <w:pStyle w:val="Header"/>
              <w:tabs>
                <w:tab w:val="clear" w:pos="4320"/>
                <w:tab w:val="clear" w:pos="8640"/>
              </w:tabs>
              <w:jc w:val="both"/>
            </w:pPr>
            <w:r>
              <w:t>September 1, 202</w:t>
            </w:r>
            <w:r w:rsidR="007C4515">
              <w:t>3.</w:t>
            </w:r>
          </w:p>
          <w:p w14:paraId="0674E2B3" w14:textId="77777777" w:rsidR="008423E4" w:rsidRPr="00233FDB" w:rsidRDefault="008423E4" w:rsidP="00615721">
            <w:pPr>
              <w:rPr>
                <w:b/>
              </w:rPr>
            </w:pPr>
          </w:p>
        </w:tc>
      </w:tr>
    </w:tbl>
    <w:p w14:paraId="516C819F" w14:textId="77777777" w:rsidR="008423E4" w:rsidRPr="00BE0E75" w:rsidRDefault="008423E4" w:rsidP="00615721">
      <w:pPr>
        <w:jc w:val="both"/>
        <w:rPr>
          <w:rFonts w:ascii="Arial" w:hAnsi="Arial"/>
          <w:sz w:val="16"/>
          <w:szCs w:val="16"/>
        </w:rPr>
      </w:pPr>
    </w:p>
    <w:p w14:paraId="4AB58701" w14:textId="77777777" w:rsidR="004108C3" w:rsidRPr="008423E4" w:rsidRDefault="004108C3" w:rsidP="00615721"/>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2ACB4" w14:textId="77777777" w:rsidR="00000000" w:rsidRDefault="008F4D60">
      <w:r>
        <w:separator/>
      </w:r>
    </w:p>
  </w:endnote>
  <w:endnote w:type="continuationSeparator" w:id="0">
    <w:p w14:paraId="3F791AA1" w14:textId="77777777" w:rsidR="00000000" w:rsidRDefault="008F4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8A9F6"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32C40" w14:paraId="1B0ACB26" w14:textId="77777777" w:rsidTr="009C1E9A">
      <w:trPr>
        <w:cantSplit/>
      </w:trPr>
      <w:tc>
        <w:tcPr>
          <w:tcW w:w="0" w:type="pct"/>
        </w:tcPr>
        <w:p w14:paraId="3EC18345" w14:textId="77777777" w:rsidR="00137D90" w:rsidRDefault="00137D90" w:rsidP="009C1E9A">
          <w:pPr>
            <w:pStyle w:val="Footer"/>
            <w:tabs>
              <w:tab w:val="clear" w:pos="8640"/>
              <w:tab w:val="right" w:pos="9360"/>
            </w:tabs>
          </w:pPr>
        </w:p>
      </w:tc>
      <w:tc>
        <w:tcPr>
          <w:tcW w:w="2395" w:type="pct"/>
        </w:tcPr>
        <w:p w14:paraId="20D5CD9A" w14:textId="77777777" w:rsidR="00137D90" w:rsidRDefault="00137D90" w:rsidP="009C1E9A">
          <w:pPr>
            <w:pStyle w:val="Footer"/>
            <w:tabs>
              <w:tab w:val="clear" w:pos="8640"/>
              <w:tab w:val="right" w:pos="9360"/>
            </w:tabs>
          </w:pPr>
        </w:p>
        <w:p w14:paraId="453D5720" w14:textId="77777777" w:rsidR="001A4310" w:rsidRDefault="001A4310" w:rsidP="009C1E9A">
          <w:pPr>
            <w:pStyle w:val="Footer"/>
            <w:tabs>
              <w:tab w:val="clear" w:pos="8640"/>
              <w:tab w:val="right" w:pos="9360"/>
            </w:tabs>
          </w:pPr>
        </w:p>
        <w:p w14:paraId="5D4439B8" w14:textId="77777777" w:rsidR="00137D90" w:rsidRDefault="00137D90" w:rsidP="009C1E9A">
          <w:pPr>
            <w:pStyle w:val="Footer"/>
            <w:tabs>
              <w:tab w:val="clear" w:pos="8640"/>
              <w:tab w:val="right" w:pos="9360"/>
            </w:tabs>
          </w:pPr>
        </w:p>
      </w:tc>
      <w:tc>
        <w:tcPr>
          <w:tcW w:w="2453" w:type="pct"/>
        </w:tcPr>
        <w:p w14:paraId="1D67328B" w14:textId="77777777" w:rsidR="00137D90" w:rsidRDefault="00137D90" w:rsidP="009C1E9A">
          <w:pPr>
            <w:pStyle w:val="Footer"/>
            <w:tabs>
              <w:tab w:val="clear" w:pos="8640"/>
              <w:tab w:val="right" w:pos="9360"/>
            </w:tabs>
            <w:jc w:val="right"/>
          </w:pPr>
        </w:p>
      </w:tc>
    </w:tr>
    <w:tr w:rsidR="00332C40" w14:paraId="486575F7" w14:textId="77777777" w:rsidTr="009C1E9A">
      <w:trPr>
        <w:cantSplit/>
      </w:trPr>
      <w:tc>
        <w:tcPr>
          <w:tcW w:w="0" w:type="pct"/>
        </w:tcPr>
        <w:p w14:paraId="082043AE" w14:textId="77777777" w:rsidR="00EC379B" w:rsidRDefault="00EC379B" w:rsidP="009C1E9A">
          <w:pPr>
            <w:pStyle w:val="Footer"/>
            <w:tabs>
              <w:tab w:val="clear" w:pos="8640"/>
              <w:tab w:val="right" w:pos="9360"/>
            </w:tabs>
          </w:pPr>
        </w:p>
      </w:tc>
      <w:tc>
        <w:tcPr>
          <w:tcW w:w="2395" w:type="pct"/>
        </w:tcPr>
        <w:p w14:paraId="58D119A4" w14:textId="3AF05649" w:rsidR="00EC379B" w:rsidRPr="009C1E9A" w:rsidRDefault="008F4D60" w:rsidP="009C1E9A">
          <w:pPr>
            <w:pStyle w:val="Footer"/>
            <w:tabs>
              <w:tab w:val="clear" w:pos="8640"/>
              <w:tab w:val="right" w:pos="9360"/>
            </w:tabs>
            <w:rPr>
              <w:rFonts w:ascii="Shruti" w:hAnsi="Shruti"/>
              <w:sz w:val="22"/>
            </w:rPr>
          </w:pPr>
          <w:r>
            <w:rPr>
              <w:rFonts w:ascii="Shruti" w:hAnsi="Shruti"/>
              <w:sz w:val="22"/>
            </w:rPr>
            <w:t>88R 20601-D</w:t>
          </w:r>
        </w:p>
      </w:tc>
      <w:tc>
        <w:tcPr>
          <w:tcW w:w="2453" w:type="pct"/>
        </w:tcPr>
        <w:p w14:paraId="68D18197" w14:textId="0FF673D4" w:rsidR="00EC379B" w:rsidRDefault="008F4D60" w:rsidP="009C1E9A">
          <w:pPr>
            <w:pStyle w:val="Footer"/>
            <w:tabs>
              <w:tab w:val="clear" w:pos="8640"/>
              <w:tab w:val="right" w:pos="9360"/>
            </w:tabs>
            <w:jc w:val="right"/>
          </w:pPr>
          <w:r>
            <w:fldChar w:fldCharType="begin"/>
          </w:r>
          <w:r>
            <w:instrText xml:space="preserve"> DOCPROPERTY  OTID  \* MERGEFORMAT </w:instrText>
          </w:r>
          <w:r>
            <w:fldChar w:fldCharType="separate"/>
          </w:r>
          <w:r w:rsidR="00D524CA">
            <w:t>23.86.2165</w:t>
          </w:r>
          <w:r>
            <w:fldChar w:fldCharType="end"/>
          </w:r>
        </w:p>
      </w:tc>
    </w:tr>
    <w:tr w:rsidR="00332C40" w14:paraId="4C3BBCC2" w14:textId="77777777" w:rsidTr="009C1E9A">
      <w:trPr>
        <w:cantSplit/>
      </w:trPr>
      <w:tc>
        <w:tcPr>
          <w:tcW w:w="0" w:type="pct"/>
        </w:tcPr>
        <w:p w14:paraId="776B6516" w14:textId="77777777" w:rsidR="00EC379B" w:rsidRDefault="00EC379B" w:rsidP="009C1E9A">
          <w:pPr>
            <w:pStyle w:val="Footer"/>
            <w:tabs>
              <w:tab w:val="clear" w:pos="4320"/>
              <w:tab w:val="clear" w:pos="8640"/>
              <w:tab w:val="left" w:pos="2865"/>
            </w:tabs>
          </w:pPr>
        </w:p>
      </w:tc>
      <w:tc>
        <w:tcPr>
          <w:tcW w:w="2395" w:type="pct"/>
        </w:tcPr>
        <w:p w14:paraId="6E11ED75" w14:textId="6D6C4DBA"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40CF9412" w14:textId="77777777" w:rsidR="00EC379B" w:rsidRDefault="00EC379B" w:rsidP="006D504F">
          <w:pPr>
            <w:pStyle w:val="Footer"/>
            <w:rPr>
              <w:rStyle w:val="PageNumber"/>
            </w:rPr>
          </w:pPr>
        </w:p>
        <w:p w14:paraId="76704609" w14:textId="77777777" w:rsidR="00EC379B" w:rsidRDefault="00EC379B" w:rsidP="009C1E9A">
          <w:pPr>
            <w:pStyle w:val="Footer"/>
            <w:tabs>
              <w:tab w:val="clear" w:pos="8640"/>
              <w:tab w:val="right" w:pos="9360"/>
            </w:tabs>
            <w:jc w:val="right"/>
          </w:pPr>
        </w:p>
      </w:tc>
    </w:tr>
    <w:tr w:rsidR="00332C40" w14:paraId="4448DBF8" w14:textId="77777777" w:rsidTr="009C1E9A">
      <w:trPr>
        <w:cantSplit/>
        <w:trHeight w:val="323"/>
      </w:trPr>
      <w:tc>
        <w:tcPr>
          <w:tcW w:w="0" w:type="pct"/>
          <w:gridSpan w:val="3"/>
        </w:tcPr>
        <w:p w14:paraId="2AC53120" w14:textId="2EF2AE49" w:rsidR="00EC379B" w:rsidRDefault="008F4D6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41165C">
            <w:rPr>
              <w:rStyle w:val="PageNumber"/>
              <w:noProof/>
            </w:rPr>
            <w:t>1</w:t>
          </w:r>
          <w:r>
            <w:rPr>
              <w:rStyle w:val="PageNumber"/>
            </w:rPr>
            <w:fldChar w:fldCharType="end"/>
          </w:r>
        </w:p>
        <w:p w14:paraId="69FA5983" w14:textId="77777777" w:rsidR="00EC379B" w:rsidRDefault="00EC379B" w:rsidP="009C1E9A">
          <w:pPr>
            <w:pStyle w:val="Footer"/>
            <w:tabs>
              <w:tab w:val="clear" w:pos="8640"/>
              <w:tab w:val="right" w:pos="9360"/>
            </w:tabs>
            <w:jc w:val="center"/>
          </w:pPr>
        </w:p>
      </w:tc>
    </w:tr>
  </w:tbl>
  <w:p w14:paraId="3A2B89B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F282"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4CFBA" w14:textId="77777777" w:rsidR="00000000" w:rsidRDefault="008F4D60">
      <w:r>
        <w:separator/>
      </w:r>
    </w:p>
  </w:footnote>
  <w:footnote w:type="continuationSeparator" w:id="0">
    <w:p w14:paraId="1622CE1D" w14:textId="77777777" w:rsidR="00000000" w:rsidRDefault="008F4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1789"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D11A7"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7CF9" w14:textId="77777777" w:rsidR="00EC379B" w:rsidRDefault="00EC37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9CD"/>
    <w:rsid w:val="00000A70"/>
    <w:rsid w:val="000032B8"/>
    <w:rsid w:val="00003B06"/>
    <w:rsid w:val="000054B9"/>
    <w:rsid w:val="00007461"/>
    <w:rsid w:val="000103DA"/>
    <w:rsid w:val="0001117E"/>
    <w:rsid w:val="0001125F"/>
    <w:rsid w:val="0001338E"/>
    <w:rsid w:val="00013D24"/>
    <w:rsid w:val="00014AF0"/>
    <w:rsid w:val="000155D6"/>
    <w:rsid w:val="00015D4E"/>
    <w:rsid w:val="00020C1E"/>
    <w:rsid w:val="00020E9B"/>
    <w:rsid w:val="000236C1"/>
    <w:rsid w:val="000236EC"/>
    <w:rsid w:val="0002413D"/>
    <w:rsid w:val="000249F2"/>
    <w:rsid w:val="00025781"/>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02B7"/>
    <w:rsid w:val="000532BD"/>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D81"/>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653"/>
    <w:rsid w:val="001247C5"/>
    <w:rsid w:val="00127893"/>
    <w:rsid w:val="001312BB"/>
    <w:rsid w:val="00137D90"/>
    <w:rsid w:val="00141FB6"/>
    <w:rsid w:val="00141FC8"/>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07893"/>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45AD"/>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26C"/>
    <w:rsid w:val="002A48DF"/>
    <w:rsid w:val="002A5A84"/>
    <w:rsid w:val="002A6E6F"/>
    <w:rsid w:val="002A74E4"/>
    <w:rsid w:val="002A7CFE"/>
    <w:rsid w:val="002B26DD"/>
    <w:rsid w:val="002B2870"/>
    <w:rsid w:val="002B391B"/>
    <w:rsid w:val="002B5B42"/>
    <w:rsid w:val="002B7BA7"/>
    <w:rsid w:val="002C1C17"/>
    <w:rsid w:val="002C1E34"/>
    <w:rsid w:val="002C3203"/>
    <w:rsid w:val="002C3B07"/>
    <w:rsid w:val="002C532B"/>
    <w:rsid w:val="002C5713"/>
    <w:rsid w:val="002D05CC"/>
    <w:rsid w:val="002D305A"/>
    <w:rsid w:val="002E21B8"/>
    <w:rsid w:val="002E7DF9"/>
    <w:rsid w:val="002E7F26"/>
    <w:rsid w:val="002F097B"/>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2C40"/>
    <w:rsid w:val="00333930"/>
    <w:rsid w:val="00336BA4"/>
    <w:rsid w:val="00336C7A"/>
    <w:rsid w:val="00337392"/>
    <w:rsid w:val="00337659"/>
    <w:rsid w:val="003427C9"/>
    <w:rsid w:val="00343A92"/>
    <w:rsid w:val="00344530"/>
    <w:rsid w:val="003446DC"/>
    <w:rsid w:val="00347B4A"/>
    <w:rsid w:val="003500C3"/>
    <w:rsid w:val="003523BD"/>
    <w:rsid w:val="00352681"/>
    <w:rsid w:val="0035331D"/>
    <w:rsid w:val="003536AA"/>
    <w:rsid w:val="003544CE"/>
    <w:rsid w:val="00355A98"/>
    <w:rsid w:val="00355D7E"/>
    <w:rsid w:val="00357CA1"/>
    <w:rsid w:val="00361FE9"/>
    <w:rsid w:val="003624F2"/>
    <w:rsid w:val="00363854"/>
    <w:rsid w:val="00364315"/>
    <w:rsid w:val="003643E2"/>
    <w:rsid w:val="00370155"/>
    <w:rsid w:val="003712D5"/>
    <w:rsid w:val="00371891"/>
    <w:rsid w:val="003747DF"/>
    <w:rsid w:val="00377E3D"/>
    <w:rsid w:val="003844B0"/>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259F"/>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165C"/>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5936"/>
    <w:rsid w:val="00455ACE"/>
    <w:rsid w:val="00461B69"/>
    <w:rsid w:val="00462B3D"/>
    <w:rsid w:val="004660CC"/>
    <w:rsid w:val="00474927"/>
    <w:rsid w:val="00474962"/>
    <w:rsid w:val="00475913"/>
    <w:rsid w:val="00480080"/>
    <w:rsid w:val="004824A7"/>
    <w:rsid w:val="00483AF0"/>
    <w:rsid w:val="00484167"/>
    <w:rsid w:val="00492211"/>
    <w:rsid w:val="00492325"/>
    <w:rsid w:val="00492A6D"/>
    <w:rsid w:val="00494303"/>
    <w:rsid w:val="0049682B"/>
    <w:rsid w:val="004A03F7"/>
    <w:rsid w:val="004A081C"/>
    <w:rsid w:val="004A123F"/>
    <w:rsid w:val="004A2172"/>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5454"/>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B89"/>
    <w:rsid w:val="00551CA6"/>
    <w:rsid w:val="00555034"/>
    <w:rsid w:val="005570D2"/>
    <w:rsid w:val="0056153F"/>
    <w:rsid w:val="00561B14"/>
    <w:rsid w:val="00562C87"/>
    <w:rsid w:val="005636BD"/>
    <w:rsid w:val="005666D5"/>
    <w:rsid w:val="005669A7"/>
    <w:rsid w:val="00573401"/>
    <w:rsid w:val="00576714"/>
    <w:rsid w:val="0057685A"/>
    <w:rsid w:val="005847EF"/>
    <w:rsid w:val="005851E6"/>
    <w:rsid w:val="005878B7"/>
    <w:rsid w:val="00592C9A"/>
    <w:rsid w:val="00593DF8"/>
    <w:rsid w:val="00595745"/>
    <w:rsid w:val="005A0E18"/>
    <w:rsid w:val="005A0F5A"/>
    <w:rsid w:val="005A12A5"/>
    <w:rsid w:val="005A3790"/>
    <w:rsid w:val="005A3CCB"/>
    <w:rsid w:val="005A6D13"/>
    <w:rsid w:val="005B031F"/>
    <w:rsid w:val="005B3298"/>
    <w:rsid w:val="005B5516"/>
    <w:rsid w:val="005B5D2B"/>
    <w:rsid w:val="005C1496"/>
    <w:rsid w:val="005C17C5"/>
    <w:rsid w:val="005C2B21"/>
    <w:rsid w:val="005C2C00"/>
    <w:rsid w:val="005C4C6F"/>
    <w:rsid w:val="005C5127"/>
    <w:rsid w:val="005C5774"/>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5721"/>
    <w:rsid w:val="00617411"/>
    <w:rsid w:val="006249CB"/>
    <w:rsid w:val="006272DD"/>
    <w:rsid w:val="00630963"/>
    <w:rsid w:val="00631897"/>
    <w:rsid w:val="00632928"/>
    <w:rsid w:val="00632ABA"/>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4B98"/>
    <w:rsid w:val="00685DC9"/>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22C4"/>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07F05"/>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4588A"/>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1CF1"/>
    <w:rsid w:val="0079487D"/>
    <w:rsid w:val="007966D4"/>
    <w:rsid w:val="00796A0A"/>
    <w:rsid w:val="0079792C"/>
    <w:rsid w:val="007A0989"/>
    <w:rsid w:val="007A331F"/>
    <w:rsid w:val="007A3844"/>
    <w:rsid w:val="007A4381"/>
    <w:rsid w:val="007A5466"/>
    <w:rsid w:val="007A7EC1"/>
    <w:rsid w:val="007B01C9"/>
    <w:rsid w:val="007B4FCA"/>
    <w:rsid w:val="007B7B85"/>
    <w:rsid w:val="007C4515"/>
    <w:rsid w:val="007C462E"/>
    <w:rsid w:val="007C496B"/>
    <w:rsid w:val="007C6803"/>
    <w:rsid w:val="007D2892"/>
    <w:rsid w:val="007D2DCC"/>
    <w:rsid w:val="007D47E1"/>
    <w:rsid w:val="007D7FCB"/>
    <w:rsid w:val="007E33B6"/>
    <w:rsid w:val="007E59E8"/>
    <w:rsid w:val="007F263E"/>
    <w:rsid w:val="007F3861"/>
    <w:rsid w:val="007F4162"/>
    <w:rsid w:val="007F5441"/>
    <w:rsid w:val="007F7668"/>
    <w:rsid w:val="00800230"/>
    <w:rsid w:val="00800C63"/>
    <w:rsid w:val="00802243"/>
    <w:rsid w:val="008023D4"/>
    <w:rsid w:val="00805402"/>
    <w:rsid w:val="0080765F"/>
    <w:rsid w:val="00812BE3"/>
    <w:rsid w:val="00814516"/>
    <w:rsid w:val="00815C9D"/>
    <w:rsid w:val="008170E2"/>
    <w:rsid w:val="00823E4C"/>
    <w:rsid w:val="008249A9"/>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7A7"/>
    <w:rsid w:val="00897E80"/>
    <w:rsid w:val="008A04FA"/>
    <w:rsid w:val="008A3188"/>
    <w:rsid w:val="008A3FDF"/>
    <w:rsid w:val="008A6418"/>
    <w:rsid w:val="008A6F28"/>
    <w:rsid w:val="008B05D8"/>
    <w:rsid w:val="008B0B3D"/>
    <w:rsid w:val="008B2B1A"/>
    <w:rsid w:val="008B3428"/>
    <w:rsid w:val="008B7785"/>
    <w:rsid w:val="008C0809"/>
    <w:rsid w:val="008C132C"/>
    <w:rsid w:val="008C3FD0"/>
    <w:rsid w:val="008C564B"/>
    <w:rsid w:val="008D27A5"/>
    <w:rsid w:val="008D2AAB"/>
    <w:rsid w:val="008D309C"/>
    <w:rsid w:val="008D4C85"/>
    <w:rsid w:val="008D58F9"/>
    <w:rsid w:val="008E3338"/>
    <w:rsid w:val="008E47BE"/>
    <w:rsid w:val="008F09DF"/>
    <w:rsid w:val="008F3053"/>
    <w:rsid w:val="008F3136"/>
    <w:rsid w:val="008F40DF"/>
    <w:rsid w:val="008F4D60"/>
    <w:rsid w:val="008F5E16"/>
    <w:rsid w:val="008F5EFC"/>
    <w:rsid w:val="00901670"/>
    <w:rsid w:val="00902212"/>
    <w:rsid w:val="00903E0A"/>
    <w:rsid w:val="00904721"/>
    <w:rsid w:val="00907780"/>
    <w:rsid w:val="00907EDD"/>
    <w:rsid w:val="009107AD"/>
    <w:rsid w:val="00911DC9"/>
    <w:rsid w:val="00915568"/>
    <w:rsid w:val="00917E0C"/>
    <w:rsid w:val="00920711"/>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53499"/>
    <w:rsid w:val="00954A16"/>
    <w:rsid w:val="0095696D"/>
    <w:rsid w:val="0096482F"/>
    <w:rsid w:val="00964E3A"/>
    <w:rsid w:val="00967126"/>
    <w:rsid w:val="00970EAE"/>
    <w:rsid w:val="00971627"/>
    <w:rsid w:val="00972797"/>
    <w:rsid w:val="0097279D"/>
    <w:rsid w:val="009756BF"/>
    <w:rsid w:val="00976837"/>
    <w:rsid w:val="00980311"/>
    <w:rsid w:val="0098170E"/>
    <w:rsid w:val="0098285C"/>
    <w:rsid w:val="00983B56"/>
    <w:rsid w:val="009847FD"/>
    <w:rsid w:val="009851B3"/>
    <w:rsid w:val="00985300"/>
    <w:rsid w:val="00986720"/>
    <w:rsid w:val="009877CB"/>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0B"/>
    <w:rsid w:val="009E7AEB"/>
    <w:rsid w:val="009F1B37"/>
    <w:rsid w:val="009F4EB0"/>
    <w:rsid w:val="009F4F2B"/>
    <w:rsid w:val="009F513E"/>
    <w:rsid w:val="009F5802"/>
    <w:rsid w:val="009F64AE"/>
    <w:rsid w:val="00A0042D"/>
    <w:rsid w:val="00A0053A"/>
    <w:rsid w:val="00A00963"/>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70E35"/>
    <w:rsid w:val="00A720DC"/>
    <w:rsid w:val="00A803CF"/>
    <w:rsid w:val="00A8133F"/>
    <w:rsid w:val="00A82CB4"/>
    <w:rsid w:val="00A835C6"/>
    <w:rsid w:val="00A837A8"/>
    <w:rsid w:val="00A83C36"/>
    <w:rsid w:val="00A932BB"/>
    <w:rsid w:val="00A93579"/>
    <w:rsid w:val="00A93934"/>
    <w:rsid w:val="00A95D51"/>
    <w:rsid w:val="00AA18AE"/>
    <w:rsid w:val="00AA228B"/>
    <w:rsid w:val="00AA597A"/>
    <w:rsid w:val="00AA7E52"/>
    <w:rsid w:val="00AB1655"/>
    <w:rsid w:val="00AB1873"/>
    <w:rsid w:val="00AB2C05"/>
    <w:rsid w:val="00AB3536"/>
    <w:rsid w:val="00AB474B"/>
    <w:rsid w:val="00AB5CCC"/>
    <w:rsid w:val="00AB74E2"/>
    <w:rsid w:val="00AC2E9A"/>
    <w:rsid w:val="00AC4205"/>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1DA4"/>
    <w:rsid w:val="00B128E2"/>
    <w:rsid w:val="00B14BD2"/>
    <w:rsid w:val="00B1557F"/>
    <w:rsid w:val="00B1668D"/>
    <w:rsid w:val="00B17981"/>
    <w:rsid w:val="00B233BB"/>
    <w:rsid w:val="00B25612"/>
    <w:rsid w:val="00B26437"/>
    <w:rsid w:val="00B2678E"/>
    <w:rsid w:val="00B30647"/>
    <w:rsid w:val="00B31F0E"/>
    <w:rsid w:val="00B34F25"/>
    <w:rsid w:val="00B37511"/>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8E1"/>
    <w:rsid w:val="00BC59CA"/>
    <w:rsid w:val="00BC6462"/>
    <w:rsid w:val="00BD0A32"/>
    <w:rsid w:val="00BD1E11"/>
    <w:rsid w:val="00BD4E55"/>
    <w:rsid w:val="00BD513B"/>
    <w:rsid w:val="00BD5E52"/>
    <w:rsid w:val="00BE00CD"/>
    <w:rsid w:val="00BE0E75"/>
    <w:rsid w:val="00BE1789"/>
    <w:rsid w:val="00BE3634"/>
    <w:rsid w:val="00BE3E30"/>
    <w:rsid w:val="00BE5274"/>
    <w:rsid w:val="00BE71CD"/>
    <w:rsid w:val="00BE7748"/>
    <w:rsid w:val="00BE7BDA"/>
    <w:rsid w:val="00BF0548"/>
    <w:rsid w:val="00BF48B9"/>
    <w:rsid w:val="00BF4949"/>
    <w:rsid w:val="00BF4D7C"/>
    <w:rsid w:val="00BF5085"/>
    <w:rsid w:val="00C013F4"/>
    <w:rsid w:val="00C03F07"/>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1EA3"/>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5BF0"/>
    <w:rsid w:val="00CF4827"/>
    <w:rsid w:val="00CF4C69"/>
    <w:rsid w:val="00CF581C"/>
    <w:rsid w:val="00CF71E0"/>
    <w:rsid w:val="00D001B1"/>
    <w:rsid w:val="00D03176"/>
    <w:rsid w:val="00D060A8"/>
    <w:rsid w:val="00D06605"/>
    <w:rsid w:val="00D0720F"/>
    <w:rsid w:val="00D074E2"/>
    <w:rsid w:val="00D11B0B"/>
    <w:rsid w:val="00D12A3E"/>
    <w:rsid w:val="00D214E8"/>
    <w:rsid w:val="00D22160"/>
    <w:rsid w:val="00D22172"/>
    <w:rsid w:val="00D2301B"/>
    <w:rsid w:val="00D239EE"/>
    <w:rsid w:val="00D30534"/>
    <w:rsid w:val="00D35728"/>
    <w:rsid w:val="00D37BCF"/>
    <w:rsid w:val="00D40F93"/>
    <w:rsid w:val="00D42277"/>
    <w:rsid w:val="00D43C59"/>
    <w:rsid w:val="00D44ADE"/>
    <w:rsid w:val="00D50D65"/>
    <w:rsid w:val="00D512E0"/>
    <w:rsid w:val="00D519F3"/>
    <w:rsid w:val="00D51D2A"/>
    <w:rsid w:val="00D524CA"/>
    <w:rsid w:val="00D53B7C"/>
    <w:rsid w:val="00D55F52"/>
    <w:rsid w:val="00D56508"/>
    <w:rsid w:val="00D6131A"/>
    <w:rsid w:val="00D61611"/>
    <w:rsid w:val="00D61784"/>
    <w:rsid w:val="00D6178A"/>
    <w:rsid w:val="00D63B53"/>
    <w:rsid w:val="00D64B88"/>
    <w:rsid w:val="00D64DC5"/>
    <w:rsid w:val="00D655D7"/>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5A6"/>
    <w:rsid w:val="00DA1EFA"/>
    <w:rsid w:val="00DA25E7"/>
    <w:rsid w:val="00DA3687"/>
    <w:rsid w:val="00DA39F2"/>
    <w:rsid w:val="00DA564B"/>
    <w:rsid w:val="00DA6A5C"/>
    <w:rsid w:val="00DB311F"/>
    <w:rsid w:val="00DB356E"/>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4F36"/>
    <w:rsid w:val="00DF5EBD"/>
    <w:rsid w:val="00DF6BA8"/>
    <w:rsid w:val="00DF78EA"/>
    <w:rsid w:val="00DF7CA3"/>
    <w:rsid w:val="00DF7F0D"/>
    <w:rsid w:val="00E00D5A"/>
    <w:rsid w:val="00E010E3"/>
    <w:rsid w:val="00E01462"/>
    <w:rsid w:val="00E01A76"/>
    <w:rsid w:val="00E04B30"/>
    <w:rsid w:val="00E05FB7"/>
    <w:rsid w:val="00E066E6"/>
    <w:rsid w:val="00E06807"/>
    <w:rsid w:val="00E06C5E"/>
    <w:rsid w:val="00E0752B"/>
    <w:rsid w:val="00E11531"/>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4762F"/>
    <w:rsid w:val="00E500F1"/>
    <w:rsid w:val="00E51446"/>
    <w:rsid w:val="00E529C8"/>
    <w:rsid w:val="00E549CD"/>
    <w:rsid w:val="00E55DA0"/>
    <w:rsid w:val="00E56033"/>
    <w:rsid w:val="00E61159"/>
    <w:rsid w:val="00E6238A"/>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426"/>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1629"/>
    <w:rsid w:val="00F52402"/>
    <w:rsid w:val="00F5605D"/>
    <w:rsid w:val="00F6514B"/>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8C8FF97-4F29-410C-BDC8-15ADDB83A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F51629"/>
    <w:rPr>
      <w:sz w:val="16"/>
      <w:szCs w:val="16"/>
    </w:rPr>
  </w:style>
  <w:style w:type="paragraph" w:styleId="CommentText">
    <w:name w:val="annotation text"/>
    <w:basedOn w:val="Normal"/>
    <w:link w:val="CommentTextChar"/>
    <w:semiHidden/>
    <w:unhideWhenUsed/>
    <w:rsid w:val="00F51629"/>
    <w:rPr>
      <w:sz w:val="20"/>
      <w:szCs w:val="20"/>
    </w:rPr>
  </w:style>
  <w:style w:type="character" w:customStyle="1" w:styleId="CommentTextChar">
    <w:name w:val="Comment Text Char"/>
    <w:basedOn w:val="DefaultParagraphFont"/>
    <w:link w:val="CommentText"/>
    <w:semiHidden/>
    <w:rsid w:val="00F51629"/>
  </w:style>
  <w:style w:type="paragraph" w:styleId="CommentSubject">
    <w:name w:val="annotation subject"/>
    <w:basedOn w:val="CommentText"/>
    <w:next w:val="CommentText"/>
    <w:link w:val="CommentSubjectChar"/>
    <w:semiHidden/>
    <w:unhideWhenUsed/>
    <w:rsid w:val="00F51629"/>
    <w:rPr>
      <w:b/>
      <w:bCs/>
    </w:rPr>
  </w:style>
  <w:style w:type="character" w:customStyle="1" w:styleId="CommentSubjectChar">
    <w:name w:val="Comment Subject Char"/>
    <w:basedOn w:val="CommentTextChar"/>
    <w:link w:val="CommentSubject"/>
    <w:semiHidden/>
    <w:rsid w:val="00F51629"/>
    <w:rPr>
      <w:b/>
      <w:bCs/>
    </w:rPr>
  </w:style>
  <w:style w:type="paragraph" w:styleId="Revision">
    <w:name w:val="Revision"/>
    <w:hidden/>
    <w:uiPriority w:val="99"/>
    <w:semiHidden/>
    <w:rsid w:val="004749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2383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BA - HB00165 (Committee Report (Unamended))</vt:lpstr>
    </vt:vector>
  </TitlesOfParts>
  <Company>State of Texas</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20601</dc:subject>
  <dc:creator>State of Texas</dc:creator>
  <dc:description>HB 165 by Johnson, Ann-(H)Community Safety, Select</dc:description>
  <cp:lastModifiedBy>Damian Duarte</cp:lastModifiedBy>
  <cp:revision>2</cp:revision>
  <cp:lastPrinted>2003-11-26T17:21:00Z</cp:lastPrinted>
  <dcterms:created xsi:type="dcterms:W3CDTF">2023-04-03T23:29:00Z</dcterms:created>
  <dcterms:modified xsi:type="dcterms:W3CDTF">2023-04-03T23:29:00Z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23.86.2165</vt:lpwstr>
  </property>
</Properties>
</file>