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01BDC" w14:paraId="42183F02" w14:textId="77777777" w:rsidTr="00345119">
        <w:tc>
          <w:tcPr>
            <w:tcW w:w="9576" w:type="dxa"/>
            <w:noWrap/>
          </w:tcPr>
          <w:p w14:paraId="6B554A82" w14:textId="77777777" w:rsidR="008423E4" w:rsidRPr="0022177D" w:rsidRDefault="00F008FB" w:rsidP="00743691">
            <w:pPr>
              <w:pStyle w:val="Heading1"/>
            </w:pPr>
            <w:r w:rsidRPr="00631897">
              <w:t>BILL ANALYSIS</w:t>
            </w:r>
          </w:p>
        </w:tc>
      </w:tr>
    </w:tbl>
    <w:p w14:paraId="37360B37" w14:textId="77777777" w:rsidR="008423E4" w:rsidRPr="0022177D" w:rsidRDefault="008423E4" w:rsidP="00743691">
      <w:pPr>
        <w:jc w:val="center"/>
      </w:pPr>
    </w:p>
    <w:p w14:paraId="2F590E81" w14:textId="77777777" w:rsidR="008423E4" w:rsidRPr="00B31F0E" w:rsidRDefault="008423E4" w:rsidP="00743691"/>
    <w:p w14:paraId="068E3652" w14:textId="77777777" w:rsidR="008423E4" w:rsidRPr="00742794" w:rsidRDefault="008423E4" w:rsidP="0074369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01BDC" w14:paraId="15BDF733" w14:textId="77777777" w:rsidTr="00345119">
        <w:tc>
          <w:tcPr>
            <w:tcW w:w="9576" w:type="dxa"/>
          </w:tcPr>
          <w:p w14:paraId="18C697E5" w14:textId="49494AA5" w:rsidR="008423E4" w:rsidRPr="00861995" w:rsidRDefault="00F008FB" w:rsidP="00743691">
            <w:pPr>
              <w:jc w:val="right"/>
            </w:pPr>
            <w:r>
              <w:t>C.S.H.B. 205</w:t>
            </w:r>
          </w:p>
        </w:tc>
      </w:tr>
      <w:tr w:rsidR="00901BDC" w14:paraId="0FFD4ACF" w14:textId="77777777" w:rsidTr="00345119">
        <w:tc>
          <w:tcPr>
            <w:tcW w:w="9576" w:type="dxa"/>
          </w:tcPr>
          <w:p w14:paraId="33C10C30" w14:textId="1BC1799B" w:rsidR="008423E4" w:rsidRPr="00861995" w:rsidRDefault="00F008FB" w:rsidP="00743691">
            <w:pPr>
              <w:jc w:val="right"/>
            </w:pPr>
            <w:r>
              <w:t xml:space="preserve">By: </w:t>
            </w:r>
            <w:r w:rsidR="00111C5A">
              <w:t>Moody</w:t>
            </w:r>
          </w:p>
        </w:tc>
      </w:tr>
      <w:tr w:rsidR="00901BDC" w14:paraId="397DE02B" w14:textId="77777777" w:rsidTr="00345119">
        <w:tc>
          <w:tcPr>
            <w:tcW w:w="9576" w:type="dxa"/>
          </w:tcPr>
          <w:p w14:paraId="032B919D" w14:textId="6862E4BB" w:rsidR="008423E4" w:rsidRPr="00861995" w:rsidRDefault="00F008FB" w:rsidP="00743691">
            <w:pPr>
              <w:jc w:val="right"/>
            </w:pPr>
            <w:r>
              <w:t>Criminal Jurisprudence</w:t>
            </w:r>
          </w:p>
        </w:tc>
      </w:tr>
      <w:tr w:rsidR="00901BDC" w14:paraId="00639774" w14:textId="77777777" w:rsidTr="00345119">
        <w:tc>
          <w:tcPr>
            <w:tcW w:w="9576" w:type="dxa"/>
          </w:tcPr>
          <w:p w14:paraId="2D0DAAF0" w14:textId="34EDC754" w:rsidR="008423E4" w:rsidRDefault="00F008FB" w:rsidP="00743691">
            <w:pPr>
              <w:jc w:val="right"/>
            </w:pPr>
            <w:r>
              <w:t>Committee Report (Substituted)</w:t>
            </w:r>
          </w:p>
        </w:tc>
      </w:tr>
    </w:tbl>
    <w:p w14:paraId="07B5DD97" w14:textId="77777777" w:rsidR="008423E4" w:rsidRDefault="008423E4" w:rsidP="00743691">
      <w:pPr>
        <w:tabs>
          <w:tab w:val="right" w:pos="9360"/>
        </w:tabs>
      </w:pPr>
    </w:p>
    <w:p w14:paraId="67028FEB" w14:textId="77777777" w:rsidR="008423E4" w:rsidRDefault="008423E4" w:rsidP="00743691"/>
    <w:p w14:paraId="68581D13" w14:textId="77777777" w:rsidR="008423E4" w:rsidRDefault="008423E4" w:rsidP="0074369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01BDC" w14:paraId="45B92EE2" w14:textId="77777777" w:rsidTr="00345119">
        <w:tc>
          <w:tcPr>
            <w:tcW w:w="9576" w:type="dxa"/>
          </w:tcPr>
          <w:p w14:paraId="65DD2BC8" w14:textId="1A5B835A" w:rsidR="008423E4" w:rsidRDefault="00F008FB" w:rsidP="0074369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3CAC406" w14:textId="77777777" w:rsidR="007919CF" w:rsidRDefault="007919CF" w:rsidP="00743691"/>
          <w:p w14:paraId="70E5923C" w14:textId="0D0C80FB" w:rsidR="008423E4" w:rsidRDefault="00F008FB" w:rsidP="00743691">
            <w:pPr>
              <w:pStyle w:val="Header"/>
              <w:jc w:val="both"/>
            </w:pPr>
            <w:r>
              <w:t>In Texas</w:t>
            </w:r>
            <w:r w:rsidR="00D55F1B">
              <w:t>, a person may petition for a writ of habeas corpus based on new, admissible</w:t>
            </w:r>
            <w:r>
              <w:t xml:space="preserve"> </w:t>
            </w:r>
            <w:r w:rsidR="00D55F1B">
              <w:t xml:space="preserve">scientific evidence that was unavailable at the time of trial. </w:t>
            </w:r>
            <w:r w:rsidR="003774D7">
              <w:t>T</w:t>
            </w:r>
            <w:r>
              <w:t xml:space="preserve">he person </w:t>
            </w:r>
            <w:r w:rsidR="00D55F1B">
              <w:t xml:space="preserve">may obtain relief if a court finds by a preponderance of the evidence that, had the new scientific evidence been presented at trial, the person would not have been convicted. This leaves a gap in cases in which the new scientific evidence would not have changed the conviction but would have resulted in </w:t>
            </w:r>
            <w:r>
              <w:t xml:space="preserve">a </w:t>
            </w:r>
            <w:r w:rsidR="00D55F1B">
              <w:t xml:space="preserve">different punishment. </w:t>
            </w:r>
            <w:r w:rsidR="00DB1C26">
              <w:t>C.S.</w:t>
            </w:r>
            <w:r w:rsidR="00D55F1B">
              <w:t>H.B.</w:t>
            </w:r>
            <w:r w:rsidR="00544055">
              <w:t> </w:t>
            </w:r>
            <w:r w:rsidR="00D55F1B">
              <w:t>2</w:t>
            </w:r>
            <w:r w:rsidR="001C71A8">
              <w:t>0</w:t>
            </w:r>
            <w:r w:rsidR="00D55F1B">
              <w:t xml:space="preserve">5 </w:t>
            </w:r>
            <w:r>
              <w:t xml:space="preserve">seeks to remedy this situation </w:t>
            </w:r>
            <w:r w:rsidR="00D55F1B">
              <w:t xml:space="preserve">by </w:t>
            </w:r>
            <w:r>
              <w:t xml:space="preserve">providing </w:t>
            </w:r>
            <w:r w:rsidR="00D55F1B">
              <w:t xml:space="preserve">the same relief when </w:t>
            </w:r>
            <w:r>
              <w:t xml:space="preserve">a </w:t>
            </w:r>
            <w:r w:rsidR="00D55F1B">
              <w:t>petitioner shows that new, admissible scientific evidence unavailable at trial would have resulted in the petitioner receiving a different punishment.</w:t>
            </w:r>
          </w:p>
          <w:p w14:paraId="32280E4B" w14:textId="77777777" w:rsidR="008423E4" w:rsidRPr="00E26B13" w:rsidRDefault="008423E4" w:rsidP="00743691">
            <w:pPr>
              <w:rPr>
                <w:b/>
              </w:rPr>
            </w:pPr>
          </w:p>
        </w:tc>
      </w:tr>
      <w:tr w:rsidR="00901BDC" w14:paraId="59B78A04" w14:textId="77777777" w:rsidTr="00345119">
        <w:tc>
          <w:tcPr>
            <w:tcW w:w="9576" w:type="dxa"/>
          </w:tcPr>
          <w:p w14:paraId="32861E86" w14:textId="54CEFA16" w:rsidR="0017725B" w:rsidRDefault="00F008FB" w:rsidP="0074369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35D0B04" w14:textId="77777777" w:rsidR="007919CF" w:rsidRDefault="007919CF" w:rsidP="00743691">
            <w:pPr>
              <w:rPr>
                <w:b/>
                <w:u w:val="single"/>
              </w:rPr>
            </w:pPr>
          </w:p>
          <w:p w14:paraId="5E4DD1F8" w14:textId="77777777" w:rsidR="00851A5F" w:rsidRPr="00851A5F" w:rsidRDefault="00F008FB" w:rsidP="00743691">
            <w:pPr>
              <w:jc w:val="both"/>
            </w:pPr>
            <w:r>
              <w:t>It is the committee's opinion that this bill does not expressly create a criminal offense, increase the puni</w:t>
            </w:r>
            <w:r>
              <w:t>shment for an existing criminal offense or category of offenses, or change the eligibility of a person for community supervision, parole, or mandatory supervision.</w:t>
            </w:r>
          </w:p>
          <w:p w14:paraId="6A7D0862" w14:textId="77777777" w:rsidR="0017725B" w:rsidRPr="0017725B" w:rsidRDefault="0017725B" w:rsidP="00743691">
            <w:pPr>
              <w:rPr>
                <w:b/>
                <w:u w:val="single"/>
              </w:rPr>
            </w:pPr>
          </w:p>
        </w:tc>
      </w:tr>
      <w:tr w:rsidR="00901BDC" w14:paraId="209919D3" w14:textId="77777777" w:rsidTr="00345119">
        <w:tc>
          <w:tcPr>
            <w:tcW w:w="9576" w:type="dxa"/>
          </w:tcPr>
          <w:p w14:paraId="5823B7BC" w14:textId="437C56F2" w:rsidR="008423E4" w:rsidRDefault="00F008FB" w:rsidP="0074369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4204820" w14:textId="77777777" w:rsidR="007919CF" w:rsidRDefault="007919CF" w:rsidP="00743691"/>
          <w:p w14:paraId="6D4C7D63" w14:textId="77777777" w:rsidR="00851A5F" w:rsidRDefault="00F008FB" w:rsidP="007436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</w:t>
            </w:r>
            <w:r>
              <w:t>expressly grant any additional rulemaking authority to a state officer, department, agency, or institution.</w:t>
            </w:r>
          </w:p>
          <w:p w14:paraId="2A7333DB" w14:textId="77777777" w:rsidR="008423E4" w:rsidRPr="00E21FDC" w:rsidRDefault="008423E4" w:rsidP="00743691">
            <w:pPr>
              <w:rPr>
                <w:b/>
              </w:rPr>
            </w:pPr>
          </w:p>
        </w:tc>
      </w:tr>
      <w:tr w:rsidR="00901BDC" w14:paraId="7080CC1E" w14:textId="77777777" w:rsidTr="00345119">
        <w:tc>
          <w:tcPr>
            <w:tcW w:w="9576" w:type="dxa"/>
          </w:tcPr>
          <w:p w14:paraId="5634C0D2" w14:textId="357BAEAB" w:rsidR="008423E4" w:rsidRDefault="00F008FB" w:rsidP="0074369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4E8B50E" w14:textId="77777777" w:rsidR="007919CF" w:rsidRDefault="007919CF" w:rsidP="00743691"/>
          <w:p w14:paraId="40D62516" w14:textId="7B0B4736" w:rsidR="009C36CD" w:rsidRPr="009C36CD" w:rsidRDefault="00F008FB" w:rsidP="007436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851A5F">
              <w:t>H.B. 2</w:t>
            </w:r>
            <w:r w:rsidR="00056796">
              <w:t>0</w:t>
            </w:r>
            <w:r w:rsidR="00851A5F">
              <w:t xml:space="preserve">5 amends the Code of Criminal Procedure to </w:t>
            </w:r>
            <w:r w:rsidR="00E92A65">
              <w:t>extend</w:t>
            </w:r>
            <w:r w:rsidR="00622A88">
              <w:t xml:space="preserve"> a court</w:t>
            </w:r>
            <w:r w:rsidR="00E92A65">
              <w:t>'s authority to</w:t>
            </w:r>
            <w:r w:rsidR="00622A88">
              <w:t xml:space="preserve"> grant</w:t>
            </w:r>
            <w:r w:rsidR="00253AEE">
              <w:t xml:space="preserve"> </w:t>
            </w:r>
            <w:r w:rsidR="00622A88">
              <w:t xml:space="preserve">a convicted person </w:t>
            </w:r>
            <w:r w:rsidR="00E80BA8">
              <w:t xml:space="preserve">relief </w:t>
            </w:r>
            <w:r w:rsidR="00622A88">
              <w:t xml:space="preserve">on an application for a writ of habeas corpus </w:t>
            </w:r>
            <w:r w:rsidR="00E92A65">
              <w:t>based on certain relevant scientific evidence that was not</w:t>
            </w:r>
            <w:r w:rsidR="00E80BA8">
              <w:t xml:space="preserve"> available at the person's trial to cases in which the court </w:t>
            </w:r>
            <w:r w:rsidR="00A324E6">
              <w:t>finds that</w:t>
            </w:r>
            <w:r w:rsidR="00622A88">
              <w:t xml:space="preserve">, had </w:t>
            </w:r>
            <w:r w:rsidR="003774D7">
              <w:t xml:space="preserve">that </w:t>
            </w:r>
            <w:r w:rsidR="00622A88">
              <w:t>evidence been presented at trial, on the preponderance of the evidence the person would have received a different punishment</w:t>
            </w:r>
            <w:r w:rsidR="002A2013">
              <w:t>. The bill applies only to an application for a writ of habeas corpus filed on or after the bill's effective date.</w:t>
            </w:r>
          </w:p>
          <w:p w14:paraId="72598CF0" w14:textId="77777777" w:rsidR="008423E4" w:rsidRPr="00835628" w:rsidRDefault="008423E4" w:rsidP="00743691">
            <w:pPr>
              <w:rPr>
                <w:b/>
              </w:rPr>
            </w:pPr>
          </w:p>
        </w:tc>
      </w:tr>
      <w:tr w:rsidR="00901BDC" w14:paraId="53A3BD99" w14:textId="77777777" w:rsidTr="00345119">
        <w:tc>
          <w:tcPr>
            <w:tcW w:w="9576" w:type="dxa"/>
          </w:tcPr>
          <w:p w14:paraId="29FEFAD0" w14:textId="3BAD7397" w:rsidR="008423E4" w:rsidRDefault="00F008FB" w:rsidP="0074369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8382932" w14:textId="77777777" w:rsidR="007919CF" w:rsidRDefault="007919CF" w:rsidP="00743691"/>
          <w:p w14:paraId="35E8CC8A" w14:textId="7F2811E1" w:rsidR="008423E4" w:rsidRPr="003624F2" w:rsidRDefault="00F008FB" w:rsidP="007436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December 1, 202</w:t>
            </w:r>
            <w:r w:rsidR="00056796">
              <w:t>3</w:t>
            </w:r>
            <w:r>
              <w:t>.</w:t>
            </w:r>
          </w:p>
          <w:p w14:paraId="3EFB8ED8" w14:textId="77777777" w:rsidR="008423E4" w:rsidRPr="00233FDB" w:rsidRDefault="008423E4" w:rsidP="00743691">
            <w:pPr>
              <w:rPr>
                <w:b/>
              </w:rPr>
            </w:pPr>
          </w:p>
        </w:tc>
      </w:tr>
      <w:tr w:rsidR="00901BDC" w14:paraId="3A1A9175" w14:textId="77777777" w:rsidTr="00345119">
        <w:tc>
          <w:tcPr>
            <w:tcW w:w="9576" w:type="dxa"/>
          </w:tcPr>
          <w:p w14:paraId="5EA512C5" w14:textId="77777777" w:rsidR="00111C5A" w:rsidRDefault="00F008FB" w:rsidP="0074369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7D2F95AB" w14:textId="77777777" w:rsidR="00A54FE4" w:rsidRDefault="00A54FE4" w:rsidP="00743691">
            <w:pPr>
              <w:jc w:val="both"/>
            </w:pPr>
          </w:p>
          <w:p w14:paraId="4AF096E1" w14:textId="2104C2DA" w:rsidR="00A54FE4" w:rsidRDefault="00F008FB" w:rsidP="00743691">
            <w:pPr>
              <w:jc w:val="both"/>
            </w:pPr>
            <w:r>
              <w:t>C.S.H.B</w:t>
            </w:r>
            <w:r>
              <w:t xml:space="preserve">. </w:t>
            </w:r>
            <w:r w:rsidR="00533E55">
              <w:t xml:space="preserve">205 </w:t>
            </w:r>
            <w:r>
              <w:t>differs from the introduced in minor or nonsubstantive ways by conforming to certain bill drafting conventions.</w:t>
            </w:r>
          </w:p>
          <w:p w14:paraId="70925D84" w14:textId="0AD92323" w:rsidR="00A54FE4" w:rsidRPr="00A54FE4" w:rsidRDefault="00A54FE4" w:rsidP="00743691">
            <w:pPr>
              <w:jc w:val="both"/>
            </w:pPr>
          </w:p>
        </w:tc>
      </w:tr>
      <w:tr w:rsidR="00901BDC" w14:paraId="3988FC15" w14:textId="77777777" w:rsidTr="00345119">
        <w:tc>
          <w:tcPr>
            <w:tcW w:w="9576" w:type="dxa"/>
          </w:tcPr>
          <w:p w14:paraId="5FCF94B6" w14:textId="77777777" w:rsidR="00111C5A" w:rsidRPr="009C1E9A" w:rsidRDefault="00111C5A" w:rsidP="00743691">
            <w:pPr>
              <w:rPr>
                <w:b/>
                <w:u w:val="single"/>
              </w:rPr>
            </w:pPr>
          </w:p>
        </w:tc>
      </w:tr>
      <w:tr w:rsidR="00901BDC" w14:paraId="6CDCF8AC" w14:textId="77777777" w:rsidTr="00345119">
        <w:tc>
          <w:tcPr>
            <w:tcW w:w="9576" w:type="dxa"/>
          </w:tcPr>
          <w:p w14:paraId="23F79A08" w14:textId="77777777" w:rsidR="00111C5A" w:rsidRPr="00B36443" w:rsidRDefault="00111C5A" w:rsidP="00743691">
            <w:pPr>
              <w:jc w:val="both"/>
            </w:pPr>
          </w:p>
        </w:tc>
      </w:tr>
    </w:tbl>
    <w:p w14:paraId="4BAD7B36" w14:textId="77777777" w:rsidR="008423E4" w:rsidRPr="00BE0E75" w:rsidRDefault="008423E4" w:rsidP="00743691">
      <w:pPr>
        <w:jc w:val="both"/>
        <w:rPr>
          <w:rFonts w:ascii="Arial" w:hAnsi="Arial"/>
          <w:sz w:val="16"/>
          <w:szCs w:val="16"/>
        </w:rPr>
      </w:pPr>
    </w:p>
    <w:p w14:paraId="595C9E48" w14:textId="77777777" w:rsidR="004108C3" w:rsidRPr="008423E4" w:rsidRDefault="004108C3" w:rsidP="00743691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8BB6F" w14:textId="77777777" w:rsidR="00000000" w:rsidRDefault="00F008FB">
      <w:r>
        <w:separator/>
      </w:r>
    </w:p>
  </w:endnote>
  <w:endnote w:type="continuationSeparator" w:id="0">
    <w:p w14:paraId="614AD645" w14:textId="77777777" w:rsidR="00000000" w:rsidRDefault="00F0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F3B24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01BDC" w14:paraId="4525887C" w14:textId="77777777" w:rsidTr="009C1E9A">
      <w:trPr>
        <w:cantSplit/>
      </w:trPr>
      <w:tc>
        <w:tcPr>
          <w:tcW w:w="0" w:type="pct"/>
        </w:tcPr>
        <w:p w14:paraId="546B66A4" w14:textId="6922FB8F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74D8A5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4C08FC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A59C32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09F950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01BDC" w14:paraId="63514C7C" w14:textId="77777777" w:rsidTr="009C1E9A">
      <w:trPr>
        <w:cantSplit/>
      </w:trPr>
      <w:tc>
        <w:tcPr>
          <w:tcW w:w="0" w:type="pct"/>
        </w:tcPr>
        <w:p w14:paraId="4BF1CD7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663646F" w14:textId="17C42D2F" w:rsidR="00EC379B" w:rsidRPr="009C1E9A" w:rsidRDefault="00F008F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19082-D</w:t>
          </w:r>
        </w:p>
      </w:tc>
      <w:tc>
        <w:tcPr>
          <w:tcW w:w="2453" w:type="pct"/>
        </w:tcPr>
        <w:p w14:paraId="7E10BDE1" w14:textId="4EBF2545" w:rsidR="00EC379B" w:rsidRDefault="00F008F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64C6A">
            <w:t>23.74.1192</w:t>
          </w:r>
          <w:r>
            <w:fldChar w:fldCharType="end"/>
          </w:r>
        </w:p>
      </w:tc>
    </w:tr>
    <w:tr w:rsidR="00901BDC" w14:paraId="7FE60565" w14:textId="77777777" w:rsidTr="009C1E9A">
      <w:trPr>
        <w:cantSplit/>
      </w:trPr>
      <w:tc>
        <w:tcPr>
          <w:tcW w:w="0" w:type="pct"/>
        </w:tcPr>
        <w:p w14:paraId="40F012A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5096AB0" w14:textId="72BB308C" w:rsidR="00EC379B" w:rsidRPr="009C1E9A" w:rsidRDefault="00F008F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Substitute Document Number: 88R </w:t>
          </w:r>
          <w:r>
            <w:rPr>
              <w:rFonts w:ascii="Shruti" w:hAnsi="Shruti"/>
              <w:sz w:val="22"/>
            </w:rPr>
            <w:t>11979</w:t>
          </w:r>
        </w:p>
      </w:tc>
      <w:tc>
        <w:tcPr>
          <w:tcW w:w="2453" w:type="pct"/>
        </w:tcPr>
        <w:p w14:paraId="654EB4B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7785F2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01BDC" w14:paraId="0BE11EC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669EB6E" w14:textId="3264E1D5" w:rsidR="00EC379B" w:rsidRDefault="00F008F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E25C48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87998A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66653F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0630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34ED6" w14:textId="77777777" w:rsidR="00000000" w:rsidRDefault="00F008FB">
      <w:r>
        <w:separator/>
      </w:r>
    </w:p>
  </w:footnote>
  <w:footnote w:type="continuationSeparator" w:id="0">
    <w:p w14:paraId="3F784DDA" w14:textId="77777777" w:rsidR="00000000" w:rsidRDefault="00F00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E6F27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5306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1252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A5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0ED"/>
    <w:rsid w:val="0004762E"/>
    <w:rsid w:val="000532BD"/>
    <w:rsid w:val="00055C12"/>
    <w:rsid w:val="00056796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254D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56A"/>
    <w:rsid w:val="000D3725"/>
    <w:rsid w:val="000D4058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0F75BE"/>
    <w:rsid w:val="000F7E85"/>
    <w:rsid w:val="0010154D"/>
    <w:rsid w:val="00102D3F"/>
    <w:rsid w:val="00102EC7"/>
    <w:rsid w:val="0010347D"/>
    <w:rsid w:val="00110F8C"/>
    <w:rsid w:val="00111C5A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56C5B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1A8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3AEE"/>
    <w:rsid w:val="00255EB6"/>
    <w:rsid w:val="00257429"/>
    <w:rsid w:val="00260FA4"/>
    <w:rsid w:val="00261183"/>
    <w:rsid w:val="00262A66"/>
    <w:rsid w:val="00263140"/>
    <w:rsid w:val="002631C8"/>
    <w:rsid w:val="00264C6A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0A8D"/>
    <w:rsid w:val="00291518"/>
    <w:rsid w:val="00296FF0"/>
    <w:rsid w:val="002A17C0"/>
    <w:rsid w:val="002A2013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296"/>
    <w:rsid w:val="002B7BA7"/>
    <w:rsid w:val="002C1C17"/>
    <w:rsid w:val="002C3203"/>
    <w:rsid w:val="002C3B07"/>
    <w:rsid w:val="002C532B"/>
    <w:rsid w:val="002C5713"/>
    <w:rsid w:val="002D05CC"/>
    <w:rsid w:val="002D305A"/>
    <w:rsid w:val="002D5EA9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888"/>
    <w:rsid w:val="00303B0C"/>
    <w:rsid w:val="0030459C"/>
    <w:rsid w:val="00306CD8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4D7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4BDA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0F8F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0AE9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3E55"/>
    <w:rsid w:val="00534A49"/>
    <w:rsid w:val="005363BB"/>
    <w:rsid w:val="00541B98"/>
    <w:rsid w:val="00543374"/>
    <w:rsid w:val="00544055"/>
    <w:rsid w:val="00545548"/>
    <w:rsid w:val="00546923"/>
    <w:rsid w:val="00551CA6"/>
    <w:rsid w:val="00553174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25E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18AB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2A88"/>
    <w:rsid w:val="006249CB"/>
    <w:rsid w:val="00625C30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50DC"/>
    <w:rsid w:val="006A5312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3DAF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691"/>
    <w:rsid w:val="00743C4C"/>
    <w:rsid w:val="007445B7"/>
    <w:rsid w:val="00744920"/>
    <w:rsid w:val="007509BE"/>
    <w:rsid w:val="0075287B"/>
    <w:rsid w:val="00755C7B"/>
    <w:rsid w:val="00764786"/>
    <w:rsid w:val="0076667D"/>
    <w:rsid w:val="00766E12"/>
    <w:rsid w:val="0077098E"/>
    <w:rsid w:val="00771287"/>
    <w:rsid w:val="0077149E"/>
    <w:rsid w:val="00777518"/>
    <w:rsid w:val="0077779E"/>
    <w:rsid w:val="007809A7"/>
    <w:rsid w:val="00780FB6"/>
    <w:rsid w:val="0078552A"/>
    <w:rsid w:val="00785729"/>
    <w:rsid w:val="00786058"/>
    <w:rsid w:val="007919CF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DD1"/>
    <w:rsid w:val="007A7EC1"/>
    <w:rsid w:val="007B4D47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A5F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A5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364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1BDC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26672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375"/>
    <w:rsid w:val="0096482F"/>
    <w:rsid w:val="00964E3A"/>
    <w:rsid w:val="00967126"/>
    <w:rsid w:val="00970EAE"/>
    <w:rsid w:val="00971627"/>
    <w:rsid w:val="009723C5"/>
    <w:rsid w:val="00972797"/>
    <w:rsid w:val="0097279D"/>
    <w:rsid w:val="00976837"/>
    <w:rsid w:val="00980311"/>
    <w:rsid w:val="0098170E"/>
    <w:rsid w:val="0098285C"/>
    <w:rsid w:val="00983B56"/>
    <w:rsid w:val="009847FD"/>
    <w:rsid w:val="00984B0C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24E6"/>
    <w:rsid w:val="00A3420E"/>
    <w:rsid w:val="00A35D66"/>
    <w:rsid w:val="00A40CA7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4FE4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49F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6443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0DF4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0F00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5DC8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437C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1B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1C26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5C48"/>
    <w:rsid w:val="00E25E78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43A0"/>
    <w:rsid w:val="00E76453"/>
    <w:rsid w:val="00E77353"/>
    <w:rsid w:val="00E775AE"/>
    <w:rsid w:val="00E80BA8"/>
    <w:rsid w:val="00E8272C"/>
    <w:rsid w:val="00E827C7"/>
    <w:rsid w:val="00E84CB6"/>
    <w:rsid w:val="00E85DBD"/>
    <w:rsid w:val="00E87A99"/>
    <w:rsid w:val="00E90702"/>
    <w:rsid w:val="00E9241E"/>
    <w:rsid w:val="00E92A65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5C2B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08FB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6EAC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2DAFAE-EF33-4CC0-B0A9-F872C50C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06C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06C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06CD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06C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06CD8"/>
    <w:rPr>
      <w:b/>
      <w:bCs/>
    </w:rPr>
  </w:style>
  <w:style w:type="paragraph" w:styleId="Revision">
    <w:name w:val="Revision"/>
    <w:hidden/>
    <w:uiPriority w:val="99"/>
    <w:semiHidden/>
    <w:rsid w:val="00306C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1736</Characters>
  <Application>Microsoft Office Word</Application>
  <DocSecurity>4</DocSecurity>
  <Lines>54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HB00205 (Committee Report (Substituted))</vt:lpstr>
    </vt:vector>
  </TitlesOfParts>
  <Company>State of Texas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19082</dc:subject>
  <dc:creator>State of Texas</dc:creator>
  <dc:description>HB 205 by Moody-(H)Criminal Jurisprudence (Substitute Document Number: 88R 11979)</dc:description>
  <cp:lastModifiedBy>Damian Duarte</cp:lastModifiedBy>
  <cp:revision>2</cp:revision>
  <cp:lastPrinted>2003-11-26T17:21:00Z</cp:lastPrinted>
  <dcterms:created xsi:type="dcterms:W3CDTF">2023-03-20T21:47:00Z</dcterms:created>
  <dcterms:modified xsi:type="dcterms:W3CDTF">2023-03-20T21:47:00Z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23.74.1192</vt:lpwstr>
  </property>
</Properties>
</file>