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EA5C0A" w14:paraId="6AFD904C" w14:textId="77777777" w:rsidTr="00345119">
        <w:tc>
          <w:tcPr>
            <w:tcW w:w="9576" w:type="dxa"/>
            <w:noWrap/>
          </w:tcPr>
          <w:p w14:paraId="0264AAEA" w14:textId="77777777" w:rsidR="008423E4" w:rsidRPr="0022177D" w:rsidRDefault="00863A43" w:rsidP="00A8071B">
            <w:pPr>
              <w:pStyle w:val="Heading1"/>
            </w:pPr>
            <w:r w:rsidRPr="00631897">
              <w:t>BILL ANALYSIS</w:t>
            </w:r>
          </w:p>
        </w:tc>
      </w:tr>
    </w:tbl>
    <w:p w14:paraId="1C95A3C8" w14:textId="77777777" w:rsidR="008423E4" w:rsidRPr="0022177D" w:rsidRDefault="008423E4" w:rsidP="00A8071B">
      <w:pPr>
        <w:jc w:val="center"/>
      </w:pPr>
    </w:p>
    <w:p w14:paraId="33B8F6EA" w14:textId="77777777" w:rsidR="008423E4" w:rsidRPr="00B31F0E" w:rsidRDefault="008423E4" w:rsidP="00A8071B"/>
    <w:p w14:paraId="59E53EE1" w14:textId="77777777" w:rsidR="008423E4" w:rsidRPr="00742794" w:rsidRDefault="008423E4" w:rsidP="00A8071B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EA5C0A" w14:paraId="7DF4F0CB" w14:textId="77777777" w:rsidTr="00345119">
        <w:tc>
          <w:tcPr>
            <w:tcW w:w="9576" w:type="dxa"/>
          </w:tcPr>
          <w:p w14:paraId="4AAA2FB4" w14:textId="29E4CD20" w:rsidR="008423E4" w:rsidRPr="00861995" w:rsidRDefault="00863A43" w:rsidP="00A8071B">
            <w:pPr>
              <w:jc w:val="right"/>
            </w:pPr>
            <w:r>
              <w:t>C.S.H.B. 471</w:t>
            </w:r>
          </w:p>
        </w:tc>
      </w:tr>
      <w:tr w:rsidR="00EA5C0A" w14:paraId="32E432DC" w14:textId="77777777" w:rsidTr="00345119">
        <w:tc>
          <w:tcPr>
            <w:tcW w:w="9576" w:type="dxa"/>
          </w:tcPr>
          <w:p w14:paraId="38C684DF" w14:textId="499E0CC8" w:rsidR="008423E4" w:rsidRPr="00861995" w:rsidRDefault="00863A43" w:rsidP="00A8071B">
            <w:pPr>
              <w:jc w:val="right"/>
            </w:pPr>
            <w:r>
              <w:t xml:space="preserve">By: </w:t>
            </w:r>
            <w:r w:rsidR="003D6A5D">
              <w:t>Patterson</w:t>
            </w:r>
          </w:p>
        </w:tc>
      </w:tr>
      <w:tr w:rsidR="00EA5C0A" w14:paraId="7FA30AC8" w14:textId="77777777" w:rsidTr="00345119">
        <w:tc>
          <w:tcPr>
            <w:tcW w:w="9576" w:type="dxa"/>
          </w:tcPr>
          <w:p w14:paraId="777FDF36" w14:textId="4F5D2B6C" w:rsidR="008423E4" w:rsidRPr="00861995" w:rsidRDefault="00863A43" w:rsidP="00A8071B">
            <w:pPr>
              <w:jc w:val="right"/>
            </w:pPr>
            <w:r>
              <w:t>Business &amp; Industry</w:t>
            </w:r>
          </w:p>
        </w:tc>
      </w:tr>
      <w:tr w:rsidR="00EA5C0A" w14:paraId="65860119" w14:textId="77777777" w:rsidTr="00345119">
        <w:tc>
          <w:tcPr>
            <w:tcW w:w="9576" w:type="dxa"/>
          </w:tcPr>
          <w:p w14:paraId="2CE197B7" w14:textId="4457B51C" w:rsidR="008423E4" w:rsidRDefault="00863A43" w:rsidP="00A8071B">
            <w:pPr>
              <w:jc w:val="right"/>
            </w:pPr>
            <w:r>
              <w:t>Committee Report (Substituted)</w:t>
            </w:r>
          </w:p>
        </w:tc>
      </w:tr>
    </w:tbl>
    <w:p w14:paraId="60E51012" w14:textId="77777777" w:rsidR="008423E4" w:rsidRDefault="008423E4" w:rsidP="00A8071B">
      <w:pPr>
        <w:tabs>
          <w:tab w:val="right" w:pos="9360"/>
        </w:tabs>
      </w:pPr>
    </w:p>
    <w:p w14:paraId="4EA66345" w14:textId="77777777" w:rsidR="008423E4" w:rsidRDefault="008423E4" w:rsidP="00A8071B"/>
    <w:p w14:paraId="603B3B03" w14:textId="77777777" w:rsidR="008423E4" w:rsidRDefault="008423E4" w:rsidP="00A8071B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EA5C0A" w14:paraId="0AFAEC15" w14:textId="77777777" w:rsidTr="00345119">
        <w:tc>
          <w:tcPr>
            <w:tcW w:w="9576" w:type="dxa"/>
          </w:tcPr>
          <w:p w14:paraId="5B53BFF9" w14:textId="77777777" w:rsidR="008423E4" w:rsidRPr="00A8133F" w:rsidRDefault="00863A43" w:rsidP="00A8071B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36F8A426" w14:textId="77777777" w:rsidR="008423E4" w:rsidRDefault="008423E4" w:rsidP="00A8071B"/>
          <w:p w14:paraId="7BBE26D5" w14:textId="4499B619" w:rsidR="008423E4" w:rsidRDefault="00863A43" w:rsidP="00A8071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Inadequacies in t</w:t>
            </w:r>
            <w:r w:rsidR="008F4897" w:rsidRPr="008F4897">
              <w:t xml:space="preserve">he </w:t>
            </w:r>
            <w:r>
              <w:t xml:space="preserve">state's </w:t>
            </w:r>
            <w:r w:rsidR="008F4897" w:rsidRPr="008F4897">
              <w:t xml:space="preserve">workers' compensation system </w:t>
            </w:r>
            <w:r>
              <w:t>ha</w:t>
            </w:r>
            <w:r w:rsidR="00D32673">
              <w:t>ve</w:t>
            </w:r>
            <w:r>
              <w:t xml:space="preserve"> resulted in</w:t>
            </w:r>
            <w:r w:rsidR="008F4897" w:rsidRPr="008F4897">
              <w:t xml:space="preserve"> </w:t>
            </w:r>
            <w:r w:rsidR="00D32673">
              <w:t xml:space="preserve">certain </w:t>
            </w:r>
            <w:r w:rsidR="008F4897" w:rsidRPr="008F4897">
              <w:t xml:space="preserve">first responders being terminated from their </w:t>
            </w:r>
            <w:r w:rsidRPr="008F4897">
              <w:t>employment</w:t>
            </w:r>
            <w:r w:rsidR="008F4897" w:rsidRPr="008F4897">
              <w:t xml:space="preserve"> due to a work</w:t>
            </w:r>
            <w:r w:rsidR="00E945CB">
              <w:t>-</w:t>
            </w:r>
            <w:r w:rsidR="008F4897" w:rsidRPr="008F4897">
              <w:t xml:space="preserve">related injury and </w:t>
            </w:r>
            <w:r w:rsidR="0050350B">
              <w:t xml:space="preserve">in </w:t>
            </w:r>
            <w:r w:rsidR="008F4897" w:rsidRPr="008F4897">
              <w:t xml:space="preserve">a lack of coverage for diseases and medical issues that arise </w:t>
            </w:r>
            <w:r>
              <w:t>as a result of</w:t>
            </w:r>
            <w:r w:rsidR="008F4897" w:rsidRPr="008F4897">
              <w:t xml:space="preserve"> employment.</w:t>
            </w:r>
            <w:r w:rsidR="008F4897">
              <w:t xml:space="preserve"> </w:t>
            </w:r>
            <w:r>
              <w:t>C.S.H.B.</w:t>
            </w:r>
            <w:r w:rsidR="00E51057">
              <w:t> </w:t>
            </w:r>
            <w:r>
              <w:t>471 seeks to address these inadequacies by</w:t>
            </w:r>
            <w:r w:rsidRPr="00A3067F">
              <w:t xml:space="preserve"> establish</w:t>
            </w:r>
            <w:r>
              <w:t>ing illness an</w:t>
            </w:r>
            <w:r>
              <w:t>d</w:t>
            </w:r>
            <w:r w:rsidRPr="00A3067F">
              <w:t xml:space="preserve"> injury leave protections for </w:t>
            </w:r>
            <w:r>
              <w:t>certain county and municipal</w:t>
            </w:r>
            <w:r w:rsidRPr="00A3067F">
              <w:t xml:space="preserve"> responders</w:t>
            </w:r>
            <w:r>
              <w:t>,</w:t>
            </w:r>
            <w:r w:rsidRPr="00A3067F">
              <w:t xml:space="preserve"> </w:t>
            </w:r>
            <w:r>
              <w:t>revising the scope of the provision making certain cancer coverage presumptions inapplicable to a</w:t>
            </w:r>
            <w:r w:rsidRPr="00A3067F">
              <w:t xml:space="preserve"> first responder</w:t>
            </w:r>
            <w:r w:rsidR="00C948A3">
              <w:t xml:space="preserve"> due to</w:t>
            </w:r>
            <w:r w:rsidRPr="00A3067F">
              <w:t xml:space="preserve"> tobacco usage</w:t>
            </w:r>
            <w:r w:rsidR="00C948A3">
              <w:t>,</w:t>
            </w:r>
            <w:r w:rsidRPr="00A3067F">
              <w:t xml:space="preserve"> and allow</w:t>
            </w:r>
            <w:r w:rsidR="0050350B">
              <w:t>ing</w:t>
            </w:r>
            <w:r w:rsidRPr="00A3067F">
              <w:t xml:space="preserve"> first responders </w:t>
            </w:r>
            <w:r w:rsidR="00C948A3">
              <w:t xml:space="preserve">to claim a presumption for a heart attack or stroke that occurred up to </w:t>
            </w:r>
            <w:r w:rsidRPr="00A3067F">
              <w:t>eight hour</w:t>
            </w:r>
            <w:r w:rsidR="00A14EE1">
              <w:t>s</w:t>
            </w:r>
            <w:r w:rsidRPr="00A3067F">
              <w:t xml:space="preserve"> post-shift.</w:t>
            </w:r>
          </w:p>
          <w:p w14:paraId="48E4C233" w14:textId="77777777" w:rsidR="008423E4" w:rsidRPr="00E26B13" w:rsidRDefault="008423E4" w:rsidP="00A8071B">
            <w:pPr>
              <w:rPr>
                <w:b/>
              </w:rPr>
            </w:pPr>
          </w:p>
        </w:tc>
      </w:tr>
      <w:tr w:rsidR="00EA5C0A" w14:paraId="227A0F60" w14:textId="77777777" w:rsidTr="00345119">
        <w:tc>
          <w:tcPr>
            <w:tcW w:w="9576" w:type="dxa"/>
          </w:tcPr>
          <w:p w14:paraId="573F9507" w14:textId="77777777" w:rsidR="0017725B" w:rsidRDefault="00863A43" w:rsidP="00A8071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3D451E9C" w14:textId="77777777" w:rsidR="0017725B" w:rsidRDefault="0017725B" w:rsidP="00A8071B">
            <w:pPr>
              <w:rPr>
                <w:b/>
                <w:u w:val="single"/>
              </w:rPr>
            </w:pPr>
          </w:p>
          <w:p w14:paraId="4A99B2C6" w14:textId="056C3BD6" w:rsidR="00ED4D6B" w:rsidRPr="00ED4D6B" w:rsidRDefault="00863A43" w:rsidP="00A8071B">
            <w:pPr>
              <w:jc w:val="both"/>
            </w:pPr>
            <w:r>
              <w:t xml:space="preserve">It is the committee's opinion that this bill does not expressly create a criminal offense, increase the punishment for an existing criminal </w:t>
            </w:r>
            <w:r>
              <w:t>offense or category of offenses, or change the eligibility of a person for community supervision, parole, or mandatory supervision.</w:t>
            </w:r>
          </w:p>
          <w:p w14:paraId="5CDCECEC" w14:textId="77777777" w:rsidR="0017725B" w:rsidRPr="0017725B" w:rsidRDefault="0017725B" w:rsidP="00A8071B">
            <w:pPr>
              <w:rPr>
                <w:b/>
                <w:u w:val="single"/>
              </w:rPr>
            </w:pPr>
          </w:p>
        </w:tc>
      </w:tr>
      <w:tr w:rsidR="00EA5C0A" w14:paraId="243F5E63" w14:textId="77777777" w:rsidTr="00345119">
        <w:tc>
          <w:tcPr>
            <w:tcW w:w="9576" w:type="dxa"/>
          </w:tcPr>
          <w:p w14:paraId="3FAC9018" w14:textId="77777777" w:rsidR="008423E4" w:rsidRPr="00A8133F" w:rsidRDefault="00863A43" w:rsidP="00A8071B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5A20C7BA" w14:textId="77777777" w:rsidR="008423E4" w:rsidRDefault="008423E4" w:rsidP="00A8071B"/>
          <w:p w14:paraId="0ACCE0D8" w14:textId="70DA6880" w:rsidR="00ED4D6B" w:rsidRDefault="00863A43" w:rsidP="00A8071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</w:t>
            </w:r>
            <w:r>
              <w:t>hority to a state officer, department, agency, or institution.</w:t>
            </w:r>
          </w:p>
          <w:p w14:paraId="75DC6C9B" w14:textId="77777777" w:rsidR="008423E4" w:rsidRPr="00E21FDC" w:rsidRDefault="008423E4" w:rsidP="00A8071B">
            <w:pPr>
              <w:rPr>
                <w:b/>
              </w:rPr>
            </w:pPr>
          </w:p>
        </w:tc>
      </w:tr>
      <w:tr w:rsidR="00EA5C0A" w14:paraId="4D326FA6" w14:textId="77777777" w:rsidTr="00345119">
        <w:tc>
          <w:tcPr>
            <w:tcW w:w="9576" w:type="dxa"/>
          </w:tcPr>
          <w:p w14:paraId="2E14BAFB" w14:textId="77777777" w:rsidR="008423E4" w:rsidRPr="00A8133F" w:rsidRDefault="00863A43" w:rsidP="00A8071B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2877E6AD" w14:textId="7FB1538D" w:rsidR="009434D1" w:rsidRDefault="009434D1" w:rsidP="00A8071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50DF359E" w14:textId="574AA90E" w:rsidR="009434D1" w:rsidRPr="00E76E61" w:rsidRDefault="00863A43" w:rsidP="00A8071B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Leave for Certain Firefighters, Polic</w:t>
            </w:r>
            <w:r w:rsidR="00F559F7">
              <w:rPr>
                <w:b/>
                <w:bCs/>
              </w:rPr>
              <w:t>e</w:t>
            </w:r>
            <w:r>
              <w:rPr>
                <w:b/>
                <w:bCs/>
              </w:rPr>
              <w:t xml:space="preserve"> Officers, and Emergency Medical Services Personnel</w:t>
            </w:r>
          </w:p>
          <w:p w14:paraId="1C0ED295" w14:textId="77777777" w:rsidR="009434D1" w:rsidRDefault="009434D1" w:rsidP="00A8071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119F8673" w14:textId="13BDB774" w:rsidR="00B676BC" w:rsidRDefault="00863A43" w:rsidP="00A8071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 w:rsidR="002D66A2">
              <w:t xml:space="preserve">H.B. 471 amends the Local Government Code to require a county or municipality to provide to a firefighter, </w:t>
            </w:r>
            <w:r w:rsidR="002D66A2" w:rsidRPr="002D66A2">
              <w:t>police officer, or emergency medical services</w:t>
            </w:r>
            <w:r w:rsidR="00094D8E">
              <w:t xml:space="preserve"> (EMS)</w:t>
            </w:r>
            <w:r w:rsidR="002D66A2" w:rsidRPr="002D66A2">
              <w:t xml:space="preserve"> personnel a leave of absence with full pay for a period commensurate with the nature</w:t>
            </w:r>
            <w:r w:rsidR="002D66A2">
              <w:t xml:space="preserve"> of </w:t>
            </w:r>
            <w:r w:rsidR="002D66A2" w:rsidRPr="002D66A2">
              <w:t xml:space="preserve">an illness or injury related to the person's line of duty. </w:t>
            </w:r>
            <w:r>
              <w:t>Regarding this leave of absence, t</w:t>
            </w:r>
            <w:r w:rsidR="002D66A2">
              <w:t xml:space="preserve">he </w:t>
            </w:r>
            <w:r w:rsidR="00094D8E">
              <w:t xml:space="preserve">bill </w:t>
            </w:r>
            <w:r>
              <w:t>provides the following:</w:t>
            </w:r>
          </w:p>
          <w:p w14:paraId="0DE606D3" w14:textId="4CD04479" w:rsidR="00B676BC" w:rsidRDefault="00863A43" w:rsidP="00A8071B">
            <w:pPr>
              <w:pStyle w:val="Header"/>
              <w:numPr>
                <w:ilvl w:val="0"/>
                <w:numId w:val="8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the </w:t>
            </w:r>
            <w:r w:rsidR="002D66A2" w:rsidRPr="002D66A2">
              <w:t xml:space="preserve">county or municipality </w:t>
            </w:r>
            <w:r>
              <w:t>must</w:t>
            </w:r>
            <w:r w:rsidR="002D66A2">
              <w:t xml:space="preserve"> </w:t>
            </w:r>
            <w:r w:rsidR="002D66A2" w:rsidRPr="002D66A2">
              <w:t>continue the leave for at least one year</w:t>
            </w:r>
            <w:r w:rsidR="002D66A2">
              <w:t>, if necessary</w:t>
            </w:r>
            <w:r>
              <w:t>, and</w:t>
            </w:r>
            <w:r w:rsidR="002D66A2">
              <w:t xml:space="preserve"> the county</w:t>
            </w:r>
            <w:r w:rsidR="004C1E02">
              <w:t>'s</w:t>
            </w:r>
            <w:r w:rsidR="002D66A2">
              <w:t xml:space="preserve"> or municipality's governing body </w:t>
            </w:r>
            <w:r>
              <w:t xml:space="preserve">may further </w:t>
            </w:r>
            <w:r w:rsidR="00C13054" w:rsidRPr="00C13054">
              <w:t>extend the leave at full or reduced pay</w:t>
            </w:r>
            <w:r w:rsidR="00C13054">
              <w:t xml:space="preserve"> at the end of the one-year period</w:t>
            </w:r>
            <w:r>
              <w:t>;</w:t>
            </w:r>
            <w:r w:rsidR="00C13054">
              <w:t xml:space="preserve"> </w:t>
            </w:r>
          </w:p>
          <w:p w14:paraId="26065B3A" w14:textId="0FA15CAB" w:rsidR="00B676BC" w:rsidRDefault="00863A43" w:rsidP="00A8071B">
            <w:pPr>
              <w:pStyle w:val="Header"/>
              <w:numPr>
                <w:ilvl w:val="0"/>
                <w:numId w:val="8"/>
              </w:numPr>
              <w:jc w:val="both"/>
            </w:pPr>
            <w:r>
              <w:t xml:space="preserve">a person whose leave is not extended or whose salary is reduced below 60 percent of </w:t>
            </w:r>
            <w:r w:rsidR="004F3A98">
              <w:t xml:space="preserve">the person's </w:t>
            </w:r>
            <w:r>
              <w:t>regular monthly salary and who is a m</w:t>
            </w:r>
            <w:r>
              <w:t xml:space="preserve">ember of a </w:t>
            </w:r>
            <w:r w:rsidR="00BD4BD4" w:rsidRPr="00BD4BD4">
              <w:t>pension fund may retire on pension</w:t>
            </w:r>
            <w:r w:rsidR="00BD4BD4">
              <w:t xml:space="preserve"> </w:t>
            </w:r>
            <w:r>
              <w:t>until able to return to duty</w:t>
            </w:r>
            <w:r w:rsidR="00DF2755">
              <w:t>;</w:t>
            </w:r>
          </w:p>
          <w:p w14:paraId="46854AF5" w14:textId="3A39CAB1" w:rsidR="00B676BC" w:rsidRDefault="00863A43" w:rsidP="00A8071B">
            <w:pPr>
              <w:pStyle w:val="Header"/>
              <w:numPr>
                <w:ilvl w:val="0"/>
                <w:numId w:val="8"/>
              </w:numPr>
              <w:tabs>
                <w:tab w:val="clear" w:pos="4320"/>
                <w:tab w:val="clear" w:pos="8640"/>
              </w:tabs>
              <w:jc w:val="both"/>
            </w:pPr>
            <w:r>
              <w:t>a person who is not a member of a retirement system</w:t>
            </w:r>
            <w:r w:rsidR="004F3A98">
              <w:t xml:space="preserve"> with disability retirement benefits</w:t>
            </w:r>
            <w:r w:rsidR="00680D7D">
              <w:t xml:space="preserve"> and is temporarily disabled by a line of duty injury or illness</w:t>
            </w:r>
            <w:r>
              <w:t xml:space="preserve"> and whose one-year period an</w:t>
            </w:r>
            <w:r>
              <w:t>d any applicable extensions have expired may use accumulated sick leave, vacation time, and other accrued benefits before being placed on temporary leave; and</w:t>
            </w:r>
          </w:p>
          <w:p w14:paraId="50C88AD9" w14:textId="0EBDBEFD" w:rsidR="00094D8E" w:rsidRDefault="00863A43" w:rsidP="00A8071B">
            <w:pPr>
              <w:pStyle w:val="Header"/>
              <w:numPr>
                <w:ilvl w:val="0"/>
                <w:numId w:val="8"/>
              </w:numPr>
              <w:tabs>
                <w:tab w:val="clear" w:pos="4320"/>
                <w:tab w:val="clear" w:pos="8640"/>
              </w:tabs>
              <w:jc w:val="both"/>
            </w:pPr>
            <w:r w:rsidRPr="00E76E61">
              <w:t>a person is</w:t>
            </w:r>
            <w:r w:rsidR="00F07B26" w:rsidRPr="00417A88">
              <w:t xml:space="preserve"> placed on temporary leave </w:t>
            </w:r>
            <w:r w:rsidRPr="00E76E61">
              <w:t>if</w:t>
            </w:r>
            <w:r w:rsidRPr="00417A88">
              <w:t xml:space="preserve"> </w:t>
            </w:r>
            <w:r w:rsidR="00CE173F" w:rsidRPr="00417A88">
              <w:t>the</w:t>
            </w:r>
            <w:r w:rsidR="00680D7D">
              <w:t xml:space="preserve"> person's </w:t>
            </w:r>
            <w:r w:rsidR="00CE173F" w:rsidRPr="00417A88">
              <w:t>one-year period</w:t>
            </w:r>
            <w:r w:rsidRPr="00E76E61">
              <w:t xml:space="preserve"> and any extensions granted </w:t>
            </w:r>
            <w:r w:rsidRPr="00E76E61">
              <w:t>have expired</w:t>
            </w:r>
            <w:r w:rsidR="00CE173F" w:rsidRPr="00417A88">
              <w:t>.</w:t>
            </w:r>
            <w:r w:rsidR="00CE173F">
              <w:t xml:space="preserve"> </w:t>
            </w:r>
          </w:p>
          <w:p w14:paraId="2ACBF70D" w14:textId="77777777" w:rsidR="00094D8E" w:rsidRDefault="00094D8E" w:rsidP="00A8071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6173B2CE" w14:textId="3D197652" w:rsidR="00F6061B" w:rsidRDefault="00863A43" w:rsidP="00A8071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852488">
              <w:t>C.S.</w:t>
            </w:r>
            <w:r w:rsidR="00094D8E">
              <w:t>H.B. 471</w:t>
            </w:r>
            <w:r w:rsidR="00CE173F">
              <w:t xml:space="preserve"> authorizes </w:t>
            </w:r>
            <w:r w:rsidR="00094D8E">
              <w:t>a firefighter, polic</w:t>
            </w:r>
            <w:r w:rsidR="00DB658D">
              <w:t>e</w:t>
            </w:r>
            <w:r w:rsidR="00094D8E">
              <w:t xml:space="preserve"> officer, or EMS personnel</w:t>
            </w:r>
            <w:r w:rsidR="00CE173F" w:rsidRPr="00CE173F">
              <w:t xml:space="preserve"> who is temporarily disabled by an injury or illness that is not related to the line of duty </w:t>
            </w:r>
            <w:r w:rsidR="00CE173F">
              <w:t>to do the following:</w:t>
            </w:r>
          </w:p>
          <w:p w14:paraId="65E497B1" w14:textId="0FBF3848" w:rsidR="00F6061B" w:rsidRDefault="00863A43" w:rsidP="00A8071B">
            <w:pPr>
              <w:pStyle w:val="Header"/>
              <w:numPr>
                <w:ilvl w:val="0"/>
                <w:numId w:val="1"/>
              </w:numPr>
              <w:jc w:val="both"/>
            </w:pPr>
            <w:r>
              <w:t>use accumulated sick leave, vacation time, and other ac</w:t>
            </w:r>
            <w:r>
              <w:t xml:space="preserve">crued benefits before </w:t>
            </w:r>
            <w:r w:rsidR="003B1F95">
              <w:t>being</w:t>
            </w:r>
            <w:r>
              <w:t xml:space="preserve"> placed on temporary leave; or</w:t>
            </w:r>
          </w:p>
          <w:p w14:paraId="0D0E1D39" w14:textId="4403CC92" w:rsidR="00F6061B" w:rsidRDefault="00863A43" w:rsidP="00A8071B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have another firefighter, police officer, or </w:t>
            </w:r>
            <w:r w:rsidR="00094D8E">
              <w:t>EMS</w:t>
            </w:r>
            <w:r>
              <w:t xml:space="preserve"> personnel volunteer do the person's work while the</w:t>
            </w:r>
            <w:r w:rsidR="00D5785B">
              <w:t xml:space="preserve"> person is</w:t>
            </w:r>
            <w:r w:rsidR="00094D8E">
              <w:t xml:space="preserve"> </w:t>
            </w:r>
            <w:r>
              <w:t>temporarily disabled</w:t>
            </w:r>
            <w:r w:rsidR="00087364">
              <w:t xml:space="preserve"> by the injury or illness.</w:t>
            </w:r>
          </w:p>
          <w:p w14:paraId="20F0FC9B" w14:textId="77777777" w:rsidR="00094D8E" w:rsidRDefault="00094D8E" w:rsidP="00A8071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02C78247" w14:textId="06A06BAF" w:rsidR="009B78C0" w:rsidRDefault="00863A43" w:rsidP="00A8071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852488">
              <w:t>C.S.</w:t>
            </w:r>
            <w:r>
              <w:t>H.B. 471</w:t>
            </w:r>
            <w:r w:rsidR="00F6061B">
              <w:t xml:space="preserve"> authorizes </w:t>
            </w:r>
            <w:r>
              <w:t xml:space="preserve">a </w:t>
            </w:r>
            <w:r>
              <w:t>firefighter, polic</w:t>
            </w:r>
            <w:r w:rsidR="00DB658D">
              <w:t xml:space="preserve">e </w:t>
            </w:r>
            <w:r>
              <w:t>officer, or EMS personnel</w:t>
            </w:r>
            <w:r w:rsidRPr="00CE173F">
              <w:t xml:space="preserve"> </w:t>
            </w:r>
            <w:r>
              <w:t xml:space="preserve">who is able </w:t>
            </w:r>
            <w:r w:rsidR="00F6061B">
              <w:t xml:space="preserve">to return to light duty </w:t>
            </w:r>
            <w:r>
              <w:t>while recovering from a temporary disability</w:t>
            </w:r>
            <w:r w:rsidR="00174921">
              <w:t xml:space="preserve"> to do so</w:t>
            </w:r>
            <w:r>
              <w:t xml:space="preserve">. If medically necessary, the light duty assignment may continue </w:t>
            </w:r>
            <w:r w:rsidR="00F6061B">
              <w:t xml:space="preserve">for </w:t>
            </w:r>
            <w:r>
              <w:t>at least</w:t>
            </w:r>
            <w:r w:rsidR="00F6061B">
              <w:t xml:space="preserve"> one year. The bill requires </w:t>
            </w:r>
            <w:r>
              <w:t>the</w:t>
            </w:r>
            <w:r w:rsidR="00F6061B">
              <w:t xml:space="preserve"> person, after recovering</w:t>
            </w:r>
            <w:r w:rsidR="00087364">
              <w:t xml:space="preserve"> from the temporary disability</w:t>
            </w:r>
            <w:r w:rsidR="00F6061B">
              <w:t xml:space="preserve">, to be reinstated </w:t>
            </w:r>
            <w:r w:rsidR="00F6061B" w:rsidRPr="00F6061B">
              <w:t>at the same rank and with the same seniority the</w:t>
            </w:r>
            <w:r w:rsidR="00D5785B">
              <w:t xml:space="preserve"> person</w:t>
            </w:r>
            <w:r w:rsidR="00F6061B" w:rsidRPr="00F6061B">
              <w:t xml:space="preserve"> had before going on temporary leave.</w:t>
            </w:r>
            <w:r w:rsidR="00F07B26">
              <w:t xml:space="preserve"> </w:t>
            </w:r>
            <w:r w:rsidRPr="009B78C0">
              <w:t xml:space="preserve">Another firefighter, police officer, or </w:t>
            </w:r>
            <w:r>
              <w:t>EMS</w:t>
            </w:r>
            <w:r w:rsidRPr="009B78C0">
              <w:t xml:space="preserve"> personnel may voluntarily do the work of an injured firef</w:t>
            </w:r>
            <w:r w:rsidRPr="009B78C0">
              <w:t xml:space="preserve">ighter, police officer, or </w:t>
            </w:r>
            <w:r>
              <w:t>EMS</w:t>
            </w:r>
            <w:r w:rsidRPr="009B78C0">
              <w:t xml:space="preserve"> personnel until the</w:t>
            </w:r>
            <w:r w:rsidR="00D5785B">
              <w:t xml:space="preserve"> person</w:t>
            </w:r>
            <w:r w:rsidRPr="009B78C0">
              <w:t xml:space="preserve"> return</w:t>
            </w:r>
            <w:r w:rsidR="00D5785B">
              <w:t>s</w:t>
            </w:r>
            <w:r w:rsidRPr="009B78C0">
              <w:t xml:space="preserve"> to duty</w:t>
            </w:r>
            <w:r w:rsidR="00812F5D">
              <w:t>.</w:t>
            </w:r>
          </w:p>
          <w:p w14:paraId="6353FC22" w14:textId="77777777" w:rsidR="009B78C0" w:rsidRDefault="009B78C0" w:rsidP="00A8071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43151868" w14:textId="575DB6F7" w:rsidR="00F6061B" w:rsidRDefault="00863A43" w:rsidP="00A8071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852488">
              <w:t>C.S.</w:t>
            </w:r>
            <w:r w:rsidR="009B78C0">
              <w:t>H.B. 471</w:t>
            </w:r>
            <w:r w:rsidR="00F07B26">
              <w:t xml:space="preserve"> requires </w:t>
            </w:r>
            <w:r w:rsidR="00F07B26" w:rsidRPr="00F07B26">
              <w:t xml:space="preserve">a collective bargaining, meet and confer, or other similar agreement that provides a benefit for an ill or injured employee </w:t>
            </w:r>
            <w:r w:rsidR="00F07B26">
              <w:t>to</w:t>
            </w:r>
            <w:r w:rsidR="00F07B26" w:rsidRPr="00F07B26">
              <w:t xml:space="preserve"> provide a benefit that, at a minimum, complies with </w:t>
            </w:r>
            <w:r w:rsidR="00F07B26">
              <w:t>the</w:t>
            </w:r>
            <w:r w:rsidR="00174921">
              <w:t>se</w:t>
            </w:r>
            <w:r w:rsidR="00F07B26">
              <w:t xml:space="preserve"> bill provisions. </w:t>
            </w:r>
          </w:p>
          <w:p w14:paraId="10F2A682" w14:textId="47EA84DF" w:rsidR="00FF1CD5" w:rsidRDefault="00FF1CD5" w:rsidP="00A8071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0AF828F8" w14:textId="049E7F66" w:rsidR="00FF1CD5" w:rsidRDefault="00863A43" w:rsidP="00A8071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The bill's Local Government Code provisions apply only </w:t>
            </w:r>
            <w:r w:rsidRPr="00FF1CD5">
              <w:t>to a collective bargaining, meet and confer, or other similar agreement</w:t>
            </w:r>
            <w:r>
              <w:t xml:space="preserve"> entered into on or after the bill's effective date</w:t>
            </w:r>
            <w:r w:rsidR="00AA79F8">
              <w:t>. For purposes of th</w:t>
            </w:r>
            <w:r w:rsidR="00AB3A70">
              <w:t>o</w:t>
            </w:r>
            <w:r w:rsidR="00AA79F8">
              <w:t xml:space="preserve">se provisions, the bill clarifies </w:t>
            </w:r>
            <w:r w:rsidR="00AB3A70">
              <w:t xml:space="preserve">who qualifies as </w:t>
            </w:r>
            <w:r w:rsidR="00D5785B">
              <w:t>a</w:t>
            </w:r>
            <w:r w:rsidR="00AB3A70">
              <w:t xml:space="preserve"> firefighter, police officer</w:t>
            </w:r>
            <w:r w:rsidR="00D5785B">
              <w:t>, or EM</w:t>
            </w:r>
            <w:r w:rsidR="005D0AB0">
              <w:t>S</w:t>
            </w:r>
            <w:r w:rsidR="00D5785B">
              <w:t xml:space="preserve"> personnel</w:t>
            </w:r>
            <w:r w:rsidR="00AB3A70">
              <w:t>.</w:t>
            </w:r>
          </w:p>
          <w:p w14:paraId="4866A65F" w14:textId="1C9890F5" w:rsidR="00DF48E0" w:rsidRPr="00DF48E0" w:rsidRDefault="00DF48E0" w:rsidP="00A8071B">
            <w:pPr>
              <w:jc w:val="both"/>
            </w:pPr>
          </w:p>
          <w:p w14:paraId="7D8C6E1A" w14:textId="398805DB" w:rsidR="009434D1" w:rsidRPr="00E76E61" w:rsidRDefault="00863A43" w:rsidP="00A8071B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Benefits for Qualifying Public Employees Relating to Certain Diseases and Illnesses</w:t>
            </w:r>
          </w:p>
          <w:p w14:paraId="45D6146F" w14:textId="77777777" w:rsidR="009434D1" w:rsidRDefault="009434D1" w:rsidP="00A8071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68F58C54" w14:textId="56FEADC5" w:rsidR="0051606C" w:rsidRDefault="00863A43" w:rsidP="00A8071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852488">
              <w:t>C.S.</w:t>
            </w:r>
            <w:r w:rsidR="00F50B1C">
              <w:t xml:space="preserve">H.B. 471 amends the Government Code to </w:t>
            </w:r>
            <w:r w:rsidR="00CC225D">
              <w:t xml:space="preserve">revise certain </w:t>
            </w:r>
            <w:r w:rsidR="00AB3A70">
              <w:t xml:space="preserve">provisions regarding </w:t>
            </w:r>
            <w:r w:rsidR="00BD2F56">
              <w:t xml:space="preserve">presumptions </w:t>
            </w:r>
            <w:r w:rsidR="00AB3A70">
              <w:t xml:space="preserve">established in state law </w:t>
            </w:r>
            <w:r>
              <w:t>that</w:t>
            </w:r>
            <w:r w:rsidR="00CC225D">
              <w:t xml:space="preserve"> </w:t>
            </w:r>
            <w:r w:rsidR="007948D1">
              <w:t xml:space="preserve">a </w:t>
            </w:r>
            <w:r w:rsidR="007948D1" w:rsidRPr="007948D1">
              <w:t>firefighter, peace officer, or emergency medical technician</w:t>
            </w:r>
            <w:r w:rsidR="00CC225D">
              <w:t xml:space="preserve"> </w:t>
            </w:r>
            <w:r w:rsidR="0033163D">
              <w:t xml:space="preserve">(EMT) </w:t>
            </w:r>
            <w:r w:rsidR="00CC225D">
              <w:t>is considered to have</w:t>
            </w:r>
            <w:r w:rsidR="007948D1">
              <w:t xml:space="preserve"> </w:t>
            </w:r>
            <w:r w:rsidR="00CC225D">
              <w:t xml:space="preserve">contracted a qualifying disease or illness </w:t>
            </w:r>
            <w:r>
              <w:t xml:space="preserve">during the course and scope of employment </w:t>
            </w:r>
            <w:r w:rsidR="00CC225D">
              <w:t xml:space="preserve">for purposes of </w:t>
            </w:r>
            <w:r w:rsidR="00CC225D" w:rsidRPr="00CC225D">
              <w:t xml:space="preserve">benefits or compensation that the </w:t>
            </w:r>
            <w:r w:rsidR="00CB3DD8">
              <w:t>person</w:t>
            </w:r>
            <w:r w:rsidR="00CB3DD8" w:rsidRPr="00CC225D">
              <w:t xml:space="preserve"> </w:t>
            </w:r>
            <w:r w:rsidR="00CC225D" w:rsidRPr="00CC225D">
              <w:t>is otherwise entitled to receive</w:t>
            </w:r>
            <w:r w:rsidR="00CC225D">
              <w:t xml:space="preserve">. </w:t>
            </w:r>
          </w:p>
          <w:p w14:paraId="60BCFE1B" w14:textId="77777777" w:rsidR="0051606C" w:rsidRDefault="0051606C" w:rsidP="00A8071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5F75A1E4" w14:textId="74BFE07B" w:rsidR="0042797C" w:rsidRDefault="00863A43" w:rsidP="00A8071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852488">
              <w:t>C.S.</w:t>
            </w:r>
            <w:r w:rsidR="0051606C">
              <w:t xml:space="preserve">H.B. 471 </w:t>
            </w:r>
            <w:r w:rsidR="0033163D">
              <w:t>chang</w:t>
            </w:r>
            <w:r w:rsidR="00800626">
              <w:t xml:space="preserve">es </w:t>
            </w:r>
            <w:r w:rsidR="00CC225D">
              <w:t xml:space="preserve">the scope of the provisions </w:t>
            </w:r>
            <w:r w:rsidR="001E3FE2">
              <w:t>excluding from</w:t>
            </w:r>
            <w:r w:rsidR="00CC225D">
              <w:t xml:space="preserve"> a</w:t>
            </w:r>
            <w:r w:rsidR="00FD3F64">
              <w:t>ny</w:t>
            </w:r>
            <w:r w:rsidR="00CC225D">
              <w:t xml:space="preserve"> </w:t>
            </w:r>
            <w:r w:rsidR="001E3FE2">
              <w:t xml:space="preserve">such </w:t>
            </w:r>
            <w:r w:rsidR="00CC225D">
              <w:t xml:space="preserve">presumption a person whose disease or illness </w:t>
            </w:r>
            <w:r w:rsidR="00D93736">
              <w:t xml:space="preserve">for which benefits or compensation is sought </w:t>
            </w:r>
            <w:r w:rsidR="00CC225D">
              <w:t xml:space="preserve">is known to be caused by the use of tobacco </w:t>
            </w:r>
            <w:r w:rsidR="00FD3F64">
              <w:t xml:space="preserve">if the person </w:t>
            </w:r>
            <w:r w:rsidR="004F131D">
              <w:t xml:space="preserve">is or </w:t>
            </w:r>
            <w:r w:rsidR="00FD3F64">
              <w:t>has</w:t>
            </w:r>
            <w:r w:rsidR="006F6C0F">
              <w:t xml:space="preserve"> </w:t>
            </w:r>
            <w:r w:rsidR="004F131D">
              <w:t>been a user of</w:t>
            </w:r>
            <w:r w:rsidR="00FD3F64">
              <w:t xml:space="preserve"> </w:t>
            </w:r>
            <w:r w:rsidR="004F131D">
              <w:t>tobacco or if the</w:t>
            </w:r>
            <w:r w:rsidR="00D93736">
              <w:t xml:space="preserve"> person's</w:t>
            </w:r>
            <w:r w:rsidR="004F131D">
              <w:t xml:space="preserve"> spouse has, during the marriage, been a user of tobacco that is consumed through smoking. </w:t>
            </w:r>
            <w:r w:rsidR="001E3FE2">
              <w:t xml:space="preserve">The bill makes that exclusion applicable </w:t>
            </w:r>
            <w:r w:rsidR="00AD427D">
              <w:t xml:space="preserve">instead </w:t>
            </w:r>
            <w:r w:rsidR="00C6703D">
              <w:t xml:space="preserve">if the person </w:t>
            </w:r>
            <w:r w:rsidR="00800626">
              <w:t>has regularly used cigarettes, e-</w:t>
            </w:r>
            <w:r w:rsidR="00AD427D">
              <w:t>cigarettes</w:t>
            </w:r>
            <w:r w:rsidR="00800626">
              <w:t xml:space="preserve">, or another tobacco product in the seven years </w:t>
            </w:r>
            <w:r w:rsidR="0033163D">
              <w:t>preceding</w:t>
            </w:r>
            <w:r w:rsidR="00800626">
              <w:t xml:space="preserve"> the </w:t>
            </w:r>
            <w:r w:rsidR="00AD427D">
              <w:t>diagnosis</w:t>
            </w:r>
            <w:r w:rsidR="00800626">
              <w:t xml:space="preserve"> of the disease or illness </w:t>
            </w:r>
            <w:r w:rsidR="00C6703D">
              <w:t xml:space="preserve">or </w:t>
            </w:r>
            <w:r w:rsidR="00800626">
              <w:t>if a person</w:t>
            </w:r>
            <w:r w:rsidR="00D93736">
              <w:t xml:space="preserve"> regularly</w:t>
            </w:r>
            <w:r w:rsidR="00962F0C">
              <w:t xml:space="preserve"> residing with the person</w:t>
            </w:r>
            <w:r w:rsidR="00DF3CA2" w:rsidRPr="00DF3CA2">
              <w:t xml:space="preserve"> </w:t>
            </w:r>
            <w:r w:rsidR="00800626">
              <w:t xml:space="preserve">has, while regularly residing with the person, </w:t>
            </w:r>
            <w:r w:rsidR="00B00F51">
              <w:t xml:space="preserve">regularly </w:t>
            </w:r>
            <w:r w:rsidR="00DF3CA2" w:rsidRPr="00DF3CA2">
              <w:t xml:space="preserve">used </w:t>
            </w:r>
            <w:r w:rsidR="00800626">
              <w:t>any such</w:t>
            </w:r>
            <w:r w:rsidR="001E3FE2">
              <w:t xml:space="preserve"> </w:t>
            </w:r>
            <w:r w:rsidR="00DF3CA2" w:rsidRPr="00DF3CA2">
              <w:t>product</w:t>
            </w:r>
            <w:r w:rsidR="00DF3CA2">
              <w:t xml:space="preserve"> </w:t>
            </w:r>
            <w:r w:rsidR="00800626">
              <w:t>during that period</w:t>
            </w:r>
            <w:r w:rsidR="00DF3CA2">
              <w:t xml:space="preserve">. </w:t>
            </w:r>
            <w:r w:rsidR="00993223">
              <w:t xml:space="preserve">The bill defines </w:t>
            </w:r>
            <w:r w:rsidR="00993223" w:rsidRPr="00993223">
              <w:t xml:space="preserve">"cigarette," "e-cigarette," and "tobacco product" </w:t>
            </w:r>
            <w:r w:rsidR="00993223">
              <w:t>by reference to</w:t>
            </w:r>
            <w:r w:rsidR="00993223" w:rsidRPr="00993223">
              <w:t xml:space="preserve"> Health and Safety Code</w:t>
            </w:r>
            <w:r w:rsidR="00993223">
              <w:t xml:space="preserve"> provisions. </w:t>
            </w:r>
          </w:p>
          <w:p w14:paraId="623BD593" w14:textId="77777777" w:rsidR="0042797C" w:rsidRDefault="0042797C" w:rsidP="00A8071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3ED561D9" w14:textId="1A2DBFA3" w:rsidR="0042797C" w:rsidRDefault="00863A43" w:rsidP="00A8071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852488">
              <w:t>C.S.</w:t>
            </w:r>
            <w:r>
              <w:t>H.B. 471 does the following with respect to the presumption</w:t>
            </w:r>
            <w:r w:rsidR="00EF70DD">
              <w:t>, applicable to a firefighter, peace officer, or EMT,</w:t>
            </w:r>
            <w:r>
              <w:t xml:space="preserve"> </w:t>
            </w:r>
            <w:r w:rsidR="00EF70DD">
              <w:t>that</w:t>
            </w:r>
            <w:r>
              <w:t xml:space="preserve"> an acute myocardial infarction or stroke</w:t>
            </w:r>
            <w:r w:rsidR="00697335">
              <w:t xml:space="preserve"> </w:t>
            </w:r>
            <w:r w:rsidR="00174FFF" w:rsidRPr="0030619F">
              <w:t>result</w:t>
            </w:r>
            <w:r w:rsidR="00EF70DD">
              <w:t>ed</w:t>
            </w:r>
            <w:r w:rsidR="00174FFF" w:rsidRPr="0030619F">
              <w:t xml:space="preserve"> in disability or death</w:t>
            </w:r>
            <w:r w:rsidR="00174FFF">
              <w:t xml:space="preserve"> </w:t>
            </w:r>
            <w:r w:rsidR="00697335">
              <w:t>suffered as a result of stressful or strenuous physical activity</w:t>
            </w:r>
            <w:r>
              <w:t>:</w:t>
            </w:r>
          </w:p>
          <w:p w14:paraId="0B8D87A9" w14:textId="46A0AA4B" w:rsidR="00697335" w:rsidRDefault="00863A43" w:rsidP="00A8071B">
            <w:pPr>
              <w:pStyle w:val="Header"/>
              <w:numPr>
                <w:ilvl w:val="0"/>
                <w:numId w:val="7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removes language limiting the type of qualifying stressful or strenuous physical activity to only that which is nonroutine; and </w:t>
            </w:r>
          </w:p>
          <w:p w14:paraId="20F8F31F" w14:textId="203EA3D4" w:rsidR="009267AD" w:rsidRDefault="00863A43" w:rsidP="00A8071B">
            <w:pPr>
              <w:pStyle w:val="Header"/>
              <w:numPr>
                <w:ilvl w:val="0"/>
                <w:numId w:val="7"/>
              </w:numPr>
              <w:tabs>
                <w:tab w:val="clear" w:pos="4320"/>
                <w:tab w:val="clear" w:pos="8640"/>
              </w:tabs>
              <w:jc w:val="both"/>
            </w:pPr>
            <w:r>
              <w:t>makes the presumption applicable to an infarction or stroke that occurs</w:t>
            </w:r>
            <w:r w:rsidR="000E721F">
              <w:t xml:space="preserve"> not later than</w:t>
            </w:r>
            <w:r>
              <w:t xml:space="preserve"> </w:t>
            </w:r>
            <w:r w:rsidR="00962F0C">
              <w:t>eight</w:t>
            </w:r>
            <w:r w:rsidR="00A03C2C">
              <w:t xml:space="preserve"> hours after the end of a shift in which the person was engaging in the </w:t>
            </w:r>
            <w:r w:rsidR="00E15B8F">
              <w:t xml:space="preserve">applicable </w:t>
            </w:r>
            <w:r w:rsidR="00A03C2C">
              <w:t>activity</w:t>
            </w:r>
            <w:r w:rsidR="00695EBD">
              <w:t xml:space="preserve"> and, accordingly, removes language limiting applicability to </w:t>
            </w:r>
            <w:r w:rsidR="00E15B8F">
              <w:t xml:space="preserve">an infarction or stroke that occurs </w:t>
            </w:r>
            <w:r w:rsidR="008A55AF">
              <w:t xml:space="preserve">only </w:t>
            </w:r>
            <w:r w:rsidR="00174FFF">
              <w:t xml:space="preserve">while </w:t>
            </w:r>
            <w:r w:rsidR="00E15B8F">
              <w:t xml:space="preserve">the person was </w:t>
            </w:r>
            <w:r w:rsidR="00174FFF">
              <w:t>engag</w:t>
            </w:r>
            <w:r w:rsidR="00E15B8F">
              <w:t>ing</w:t>
            </w:r>
            <w:r w:rsidR="00174FFF">
              <w:t xml:space="preserve"> in the </w:t>
            </w:r>
            <w:r w:rsidR="00E15B8F">
              <w:t xml:space="preserve">applicable </w:t>
            </w:r>
            <w:r w:rsidR="00174FFF">
              <w:t>activity</w:t>
            </w:r>
            <w:r w:rsidR="00697335">
              <w:t>.</w:t>
            </w:r>
            <w:r w:rsidR="00B00617">
              <w:t xml:space="preserve"> </w:t>
            </w:r>
          </w:p>
          <w:p w14:paraId="66D92F00" w14:textId="77777777" w:rsidR="00275CFC" w:rsidRDefault="00275CFC" w:rsidP="00A8071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03EFEB90" w14:textId="77777777" w:rsidR="008423E4" w:rsidRDefault="00863A43" w:rsidP="00A8071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The bill's Govern</w:t>
            </w:r>
            <w:r>
              <w:t xml:space="preserve">ment Code provisions </w:t>
            </w:r>
            <w:r w:rsidRPr="00B00617">
              <w:t xml:space="preserve">apply only to a claim for benefits or compensation brought on or after the </w:t>
            </w:r>
            <w:r>
              <w:t xml:space="preserve">bill's </w:t>
            </w:r>
            <w:r w:rsidRPr="00B00617">
              <w:t>effective dat</w:t>
            </w:r>
            <w:r>
              <w:t>e.</w:t>
            </w:r>
            <w:r w:rsidR="00ED4D6B">
              <w:t xml:space="preserve"> </w:t>
            </w:r>
          </w:p>
          <w:p w14:paraId="10AA92B5" w14:textId="7FDF2B57" w:rsidR="008F4897" w:rsidRDefault="008F4897" w:rsidP="00A8071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2F8EAF1A" w14:textId="77777777" w:rsidR="00A8071B" w:rsidRDefault="00A8071B" w:rsidP="00A8071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7ACAF055" w14:textId="1E1FC825" w:rsidR="008F4897" w:rsidRPr="00E76E61" w:rsidRDefault="00863A43" w:rsidP="00A8071B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Administrative Penalty </w:t>
            </w:r>
          </w:p>
          <w:p w14:paraId="5672F120" w14:textId="77777777" w:rsidR="008F4897" w:rsidRDefault="008F4897" w:rsidP="00A8071B"/>
          <w:p w14:paraId="12994965" w14:textId="7B430F09" w:rsidR="008F4897" w:rsidRDefault="00863A43" w:rsidP="00A8071B">
            <w:pPr>
              <w:jc w:val="both"/>
            </w:pPr>
            <w:r>
              <w:t xml:space="preserve">C.S.H.B. 471 amends the Labor Code to require the </w:t>
            </w:r>
            <w:r w:rsidRPr="0078473F">
              <w:t>commissioner</w:t>
            </w:r>
            <w:r w:rsidRPr="0078473F">
              <w:t xml:space="preserve"> of workers' compensation</w:t>
            </w:r>
            <w:r>
              <w:t xml:space="preserve">, in determining </w:t>
            </w:r>
            <w:r w:rsidRPr="0078473F">
              <w:t>whether to assess an administrative penalty involving a claim</w:t>
            </w:r>
            <w:r>
              <w:t xml:space="preserve"> </w:t>
            </w:r>
            <w:r w:rsidRPr="0078473F">
              <w:t>in which th</w:t>
            </w:r>
            <w:r>
              <w:t>e i</w:t>
            </w:r>
            <w:r w:rsidRPr="0078473F">
              <w:t>nsurance carrier provided notice</w:t>
            </w:r>
            <w:r>
              <w:t xml:space="preserve"> regarding the carrier's investigation of an injury for which a presumption established in the Government </w:t>
            </w:r>
            <w:r>
              <w:t>Code regarding diseases or illness suffered by detention officers, custodial offers, firefighters, peace officers, and EMTs is claimed, to additionally consider the following information:</w:t>
            </w:r>
          </w:p>
          <w:p w14:paraId="1DA16955" w14:textId="56A4D0D1" w:rsidR="008F4897" w:rsidRDefault="00863A43" w:rsidP="00A8071B">
            <w:pPr>
              <w:pStyle w:val="ListParagraph"/>
              <w:numPr>
                <w:ilvl w:val="0"/>
                <w:numId w:val="10"/>
              </w:numPr>
              <w:contextualSpacing w:val="0"/>
              <w:jc w:val="both"/>
            </w:pPr>
            <w:r w:rsidRPr="00DF122F">
              <w:t xml:space="preserve">whether the employee promptly and accurately responded to an </w:t>
            </w:r>
            <w:r w:rsidRPr="00DF122F">
              <w:t>inquiry by the carrier regarding the use of cigarettes, e-cigarettes, or tobacco products by the employee or a person regularly residing with the employee</w:t>
            </w:r>
            <w:r>
              <w:t xml:space="preserve"> within seven years of the diagnosis; and</w:t>
            </w:r>
          </w:p>
          <w:p w14:paraId="05A401A1" w14:textId="77777777" w:rsidR="008F4897" w:rsidRDefault="00863A43" w:rsidP="00A8071B">
            <w:pPr>
              <w:pStyle w:val="Header"/>
              <w:numPr>
                <w:ilvl w:val="0"/>
                <w:numId w:val="11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whether </w:t>
            </w:r>
            <w:r w:rsidRPr="00DF122F">
              <w:t>a person who regularly resided with the employee coo</w:t>
            </w:r>
            <w:r w:rsidRPr="00DF122F">
              <w:t>perated with the insurance carrier's investigation into, and promptly and accurately responded to an inquiry by the insurance carrier regarding, the person's use of cigarettes, e-cigarettes, or tobacco products</w:t>
            </w:r>
            <w:r>
              <w:t>.</w:t>
            </w:r>
          </w:p>
          <w:p w14:paraId="47B0301C" w14:textId="4E3C981A" w:rsidR="00A8071B" w:rsidRPr="00ED4D6B" w:rsidRDefault="00A8071B" w:rsidP="00A8071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</w:tc>
      </w:tr>
      <w:tr w:rsidR="00EA5C0A" w14:paraId="4B4BD839" w14:textId="77777777" w:rsidTr="00345119">
        <w:tc>
          <w:tcPr>
            <w:tcW w:w="9576" w:type="dxa"/>
          </w:tcPr>
          <w:p w14:paraId="22F2061A" w14:textId="5F740AED" w:rsidR="008423E4" w:rsidRPr="00A8133F" w:rsidRDefault="00863A43" w:rsidP="00A8071B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749F556C" w14:textId="77777777" w:rsidR="00E90DDB" w:rsidRDefault="00E90DDB" w:rsidP="00A8071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03554E35" w14:textId="2595886C" w:rsidR="008423E4" w:rsidRPr="003624F2" w:rsidRDefault="00863A43" w:rsidP="00A8071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On passage, or, if the bi</w:t>
            </w:r>
            <w:r>
              <w:t>ll does not receive the necessary vote, September 1, 2023.</w:t>
            </w:r>
          </w:p>
          <w:p w14:paraId="7AA5F242" w14:textId="77777777" w:rsidR="008423E4" w:rsidRPr="00233FDB" w:rsidRDefault="008423E4" w:rsidP="00A8071B">
            <w:pPr>
              <w:rPr>
                <w:b/>
              </w:rPr>
            </w:pPr>
          </w:p>
        </w:tc>
      </w:tr>
      <w:tr w:rsidR="00EA5C0A" w14:paraId="73CDC6E7" w14:textId="77777777" w:rsidTr="00345119">
        <w:tc>
          <w:tcPr>
            <w:tcW w:w="9576" w:type="dxa"/>
          </w:tcPr>
          <w:p w14:paraId="6B571539" w14:textId="3203C53D" w:rsidR="003D6A5D" w:rsidRDefault="00863A43" w:rsidP="00A8071B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INTRODUCED AND SUBSTITUTE</w:t>
            </w:r>
          </w:p>
          <w:p w14:paraId="687BFB2D" w14:textId="77777777" w:rsidR="00E90DDB" w:rsidRDefault="00E90DDB" w:rsidP="00A8071B">
            <w:pPr>
              <w:jc w:val="both"/>
            </w:pPr>
          </w:p>
          <w:p w14:paraId="436916D6" w14:textId="2B11E49C" w:rsidR="00DF432F" w:rsidRDefault="00863A43" w:rsidP="00A8071B">
            <w:pPr>
              <w:jc w:val="both"/>
            </w:pPr>
            <w:r>
              <w:t>While C.S.H.B. 471 may differ from the introduced in minor or nonsubstantive ways, the following summarizes the substantial differences between the introd</w:t>
            </w:r>
            <w:r>
              <w:t>uced and committee substitute versions of the bill.</w:t>
            </w:r>
          </w:p>
          <w:p w14:paraId="6918A781" w14:textId="77777777" w:rsidR="00DF432F" w:rsidRDefault="00DF432F" w:rsidP="00A8071B">
            <w:pPr>
              <w:jc w:val="both"/>
            </w:pPr>
          </w:p>
          <w:p w14:paraId="10DC8B0C" w14:textId="5621BE05" w:rsidR="007619D9" w:rsidRDefault="00863A43" w:rsidP="00A8071B">
            <w:pPr>
              <w:jc w:val="both"/>
            </w:pPr>
            <w:r>
              <w:t>Both t</w:t>
            </w:r>
            <w:r w:rsidR="005F1C1C">
              <w:t>he</w:t>
            </w:r>
            <w:r w:rsidR="000255CB">
              <w:t xml:space="preserve"> introduced </w:t>
            </w:r>
            <w:r>
              <w:t xml:space="preserve">and the substitute </w:t>
            </w:r>
            <w:r w:rsidR="005F1C1C">
              <w:t xml:space="preserve">contain a provision </w:t>
            </w:r>
            <w:r>
              <w:t>regarding</w:t>
            </w:r>
            <w:r w:rsidR="000255CB">
              <w:t xml:space="preserve"> </w:t>
            </w:r>
            <w:r>
              <w:t xml:space="preserve">a </w:t>
            </w:r>
            <w:r w:rsidRPr="007619D9">
              <w:t xml:space="preserve">firefighter, police officer, or </w:t>
            </w:r>
            <w:r>
              <w:t>EMS</w:t>
            </w:r>
            <w:r w:rsidRPr="007619D9">
              <w:t xml:space="preserve"> personnel</w:t>
            </w:r>
            <w:r w:rsidR="000255CB">
              <w:t xml:space="preserve"> whose</w:t>
            </w:r>
            <w:r w:rsidRPr="007619D9">
              <w:t xml:space="preserve"> leave</w:t>
            </w:r>
            <w:r w:rsidR="009E4FE9">
              <w:t xml:space="preserve"> of absence</w:t>
            </w:r>
            <w:r w:rsidRPr="007619D9">
              <w:t xml:space="preserve"> is not extended or </w:t>
            </w:r>
            <w:r w:rsidR="000255CB">
              <w:t>whose</w:t>
            </w:r>
            <w:r w:rsidRPr="007619D9">
              <w:t xml:space="preserve"> salary is reduced below 60</w:t>
            </w:r>
            <w:r w:rsidR="003840DB">
              <w:t> </w:t>
            </w:r>
            <w:r w:rsidRPr="007619D9">
              <w:t>percent of the person's regular monthly salary</w:t>
            </w:r>
            <w:r>
              <w:t xml:space="preserve">. </w:t>
            </w:r>
            <w:r w:rsidR="009E4FE9">
              <w:t>Whereas t</w:t>
            </w:r>
            <w:r>
              <w:t xml:space="preserve">he introduced </w:t>
            </w:r>
            <w:r w:rsidR="009E4FE9">
              <w:t>specifies</w:t>
            </w:r>
            <w:r>
              <w:t xml:space="preserve"> that such a person</w:t>
            </w:r>
            <w:r w:rsidR="004A2474">
              <w:t xml:space="preserve"> who</w:t>
            </w:r>
            <w:r>
              <w:t xml:space="preserve"> </w:t>
            </w:r>
            <w:r w:rsidRPr="007619D9">
              <w:t>is</w:t>
            </w:r>
            <w:r w:rsidR="00AE2B28">
              <w:t xml:space="preserve"> also</w:t>
            </w:r>
            <w:r w:rsidRPr="007619D9">
              <w:t xml:space="preserve"> a member of a retirement system with disability retirement benefits is considered eligible to receive the disability retirement benefits until able to return to duty</w:t>
            </w:r>
            <w:r w:rsidR="009E4FE9">
              <w:t>,</w:t>
            </w:r>
            <w:r w:rsidR="00555F58">
              <w:t xml:space="preserve"> </w:t>
            </w:r>
            <w:r w:rsidR="005F1C1C">
              <w:t xml:space="preserve">the substitute </w:t>
            </w:r>
            <w:r w:rsidR="00624654">
              <w:t>specifies</w:t>
            </w:r>
            <w:r w:rsidR="00555F58">
              <w:t xml:space="preserve"> </w:t>
            </w:r>
            <w:r>
              <w:t xml:space="preserve">instead </w:t>
            </w:r>
            <w:r w:rsidR="00555F58">
              <w:t>that</w:t>
            </w:r>
            <w:r w:rsidR="005F1C1C">
              <w:t xml:space="preserve"> </w:t>
            </w:r>
            <w:r>
              <w:t xml:space="preserve">such </w:t>
            </w:r>
            <w:r w:rsidR="005F1C1C">
              <w:t>a person who is</w:t>
            </w:r>
            <w:r w:rsidR="00322CAB">
              <w:t xml:space="preserve"> a member of a pension fund</w:t>
            </w:r>
            <w:r w:rsidR="009E4FE9">
              <w:t xml:space="preserve"> </w:t>
            </w:r>
            <w:r w:rsidR="00555F58">
              <w:t>may</w:t>
            </w:r>
            <w:r w:rsidRPr="007619D9">
              <w:t xml:space="preserve"> retire on pension</w:t>
            </w:r>
            <w:r w:rsidR="007254B8">
              <w:t xml:space="preserve"> </w:t>
            </w:r>
            <w:r w:rsidRPr="007619D9">
              <w:t>until able to return to duty</w:t>
            </w:r>
            <w:r w:rsidR="009E4FE9">
              <w:t>.</w:t>
            </w:r>
          </w:p>
          <w:p w14:paraId="2F31D01C" w14:textId="0420F9FE" w:rsidR="00F226E8" w:rsidRDefault="00F226E8" w:rsidP="00A8071B">
            <w:pPr>
              <w:jc w:val="both"/>
            </w:pPr>
          </w:p>
          <w:p w14:paraId="2706433D" w14:textId="678397DC" w:rsidR="006164B3" w:rsidRDefault="00863A43" w:rsidP="00A8071B">
            <w:pPr>
              <w:jc w:val="both"/>
            </w:pPr>
            <w:r>
              <w:t xml:space="preserve">Both the introduced and the substitute </w:t>
            </w:r>
            <w:r w:rsidR="008049D6">
              <w:t>include a</w:t>
            </w:r>
            <w:r>
              <w:t xml:space="preserve"> provision </w:t>
            </w:r>
            <w:r w:rsidR="008049D6">
              <w:t>that makes</w:t>
            </w:r>
            <w:r>
              <w:t xml:space="preserve"> </w:t>
            </w:r>
            <w:r w:rsidR="005B516E">
              <w:t>certain</w:t>
            </w:r>
            <w:r w:rsidR="009E4FE9">
              <w:t xml:space="preserve"> </w:t>
            </w:r>
            <w:r>
              <w:t xml:space="preserve">presumptions regarding a </w:t>
            </w:r>
            <w:r w:rsidRPr="007948D1">
              <w:t xml:space="preserve">firefighter, peace officer, or </w:t>
            </w:r>
            <w:r>
              <w:t xml:space="preserve">EMT </w:t>
            </w:r>
            <w:r w:rsidR="008049D6">
              <w:t xml:space="preserve">who </w:t>
            </w:r>
            <w:r>
              <w:t>contract</w:t>
            </w:r>
            <w:r w:rsidR="008049D6">
              <w:t>s</w:t>
            </w:r>
            <w:r>
              <w:t xml:space="preserve"> a qualifying disease or illness during the course and</w:t>
            </w:r>
            <w:r>
              <w:t xml:space="preserve"> scope of employment</w:t>
            </w:r>
            <w:r w:rsidR="005B516E">
              <w:t xml:space="preserve"> inapplicable due to</w:t>
            </w:r>
            <w:r w:rsidR="003D1E96">
              <w:t xml:space="preserve"> </w:t>
            </w:r>
            <w:r w:rsidR="005B516E">
              <w:t>tobacco use</w:t>
            </w:r>
            <w:r w:rsidR="00135AC6">
              <w:t xml:space="preserve"> by the person or the person's spouse</w:t>
            </w:r>
            <w:r w:rsidR="001A00E5">
              <w:t xml:space="preserve"> </w:t>
            </w:r>
            <w:r w:rsidR="00046607">
              <w:t>and</w:t>
            </w:r>
            <w:r w:rsidR="001A00E5">
              <w:t xml:space="preserve"> by the person </w:t>
            </w:r>
            <w:r w:rsidR="00046607">
              <w:t>or</w:t>
            </w:r>
            <w:r w:rsidR="001A00E5">
              <w:t xml:space="preserve"> a person regularly residing with them</w:t>
            </w:r>
            <w:r w:rsidR="00135AC6">
              <w:t>,</w:t>
            </w:r>
            <w:r w:rsidR="008049D6">
              <w:t xml:space="preserve"> </w:t>
            </w:r>
            <w:r w:rsidR="003D1E96">
              <w:t xml:space="preserve">respectively, </w:t>
            </w:r>
            <w:r w:rsidR="008049D6">
              <w:t xml:space="preserve">but they </w:t>
            </w:r>
            <w:r w:rsidR="00A10ADC">
              <w:t>change</w:t>
            </w:r>
            <w:r w:rsidR="00135AC6">
              <w:t xml:space="preserve"> </w:t>
            </w:r>
            <w:r w:rsidR="008049D6">
              <w:t xml:space="preserve">the </w:t>
            </w:r>
            <w:r w:rsidR="00010D1C">
              <w:t>presumption</w:t>
            </w:r>
            <w:r w:rsidR="008049D6">
              <w:t xml:space="preserve"> in different ways</w:t>
            </w:r>
            <w:r w:rsidR="003D1E96">
              <w:t xml:space="preserve"> with respect to </w:t>
            </w:r>
            <w:r w:rsidR="001A00E5">
              <w:t>both parties</w:t>
            </w:r>
            <w:r w:rsidR="008049D6">
              <w:t>,</w:t>
            </w:r>
            <w:r w:rsidR="005B516E">
              <w:t xml:space="preserve"> as follows:</w:t>
            </w:r>
            <w:r>
              <w:t xml:space="preserve"> </w:t>
            </w:r>
          </w:p>
          <w:p w14:paraId="21057072" w14:textId="52CC32BD" w:rsidR="002769B3" w:rsidRDefault="00863A43" w:rsidP="00A8071B">
            <w:pPr>
              <w:pStyle w:val="ListParagraph"/>
              <w:numPr>
                <w:ilvl w:val="0"/>
                <w:numId w:val="12"/>
              </w:numPr>
              <w:contextualSpacing w:val="0"/>
              <w:jc w:val="both"/>
            </w:pPr>
            <w:r>
              <w:t xml:space="preserve">the </w:t>
            </w:r>
            <w:r w:rsidR="00AD427D">
              <w:t xml:space="preserve">introduced </w:t>
            </w:r>
            <w:r w:rsidR="00135AC6">
              <w:t>based inapplicability</w:t>
            </w:r>
            <w:r w:rsidR="00E90DDB">
              <w:t xml:space="preserve"> of the presumption</w:t>
            </w:r>
            <w:r w:rsidR="00135AC6">
              <w:t xml:space="preserve"> on </w:t>
            </w:r>
            <w:r w:rsidR="00AD427D">
              <w:t xml:space="preserve">the </w:t>
            </w:r>
            <w:r w:rsidR="00623E65">
              <w:t xml:space="preserve">person's </w:t>
            </w:r>
            <w:r w:rsidR="008049D6">
              <w:t xml:space="preserve">use of a </w:t>
            </w:r>
            <w:r w:rsidR="00623E65">
              <w:t>tobacco</w:t>
            </w:r>
            <w:r w:rsidR="002102E2">
              <w:t xml:space="preserve"> product</w:t>
            </w:r>
            <w:r w:rsidR="008049D6">
              <w:t xml:space="preserve"> </w:t>
            </w:r>
            <w:r w:rsidR="00601F08">
              <w:t xml:space="preserve">having </w:t>
            </w:r>
            <w:r w:rsidR="008049D6">
              <w:t>occurred</w:t>
            </w:r>
            <w:r w:rsidR="00AD427D">
              <w:t xml:space="preserve"> </w:t>
            </w:r>
            <w:r w:rsidR="00623E65" w:rsidRPr="00623E65">
              <w:t>an average of four or more times per week during any six-month period in the five years preceding the diagnosis of the disease or illness</w:t>
            </w:r>
            <w:r w:rsidR="000E1B99">
              <w:t>,</w:t>
            </w:r>
            <w:r w:rsidR="001C2BB7">
              <w:t xml:space="preserve"> but </w:t>
            </w:r>
            <w:r>
              <w:t xml:space="preserve">the substitute </w:t>
            </w:r>
            <w:r w:rsidR="00A02DF9">
              <w:t>bases inapplicability instead on</w:t>
            </w:r>
            <w:r>
              <w:t xml:space="preserve"> the </w:t>
            </w:r>
            <w:r w:rsidR="00B04FEE">
              <w:t>person hav</w:t>
            </w:r>
            <w:r w:rsidR="00A02DF9">
              <w:t>ing</w:t>
            </w:r>
            <w:r w:rsidR="00B04FEE">
              <w:t xml:space="preserve"> regularly used </w:t>
            </w:r>
            <w:r>
              <w:t>cigarettes, e-cigarettes, or another tobacco product</w:t>
            </w:r>
            <w:r w:rsidR="00623E65">
              <w:t xml:space="preserve"> </w:t>
            </w:r>
            <w:r w:rsidR="00BA21A9" w:rsidRPr="00BA21A9">
              <w:t xml:space="preserve">in the seven years preceding </w:t>
            </w:r>
            <w:r>
              <w:t>the</w:t>
            </w:r>
            <w:r w:rsidRPr="00BA21A9">
              <w:t xml:space="preserve"> </w:t>
            </w:r>
            <w:r w:rsidR="00BA21A9" w:rsidRPr="00BA21A9">
              <w:t>diagnosi</w:t>
            </w:r>
            <w:r w:rsidR="00BA21A9">
              <w:t>s</w:t>
            </w:r>
            <w:r w:rsidR="00B04FEE">
              <w:t xml:space="preserve"> of the disease or illness</w:t>
            </w:r>
            <w:r w:rsidR="00531B23">
              <w:t xml:space="preserve"> and, accordingly, </w:t>
            </w:r>
            <w:r w:rsidRPr="00993223">
              <w:t xml:space="preserve">includes </w:t>
            </w:r>
            <w:r>
              <w:t xml:space="preserve">a </w:t>
            </w:r>
            <w:r w:rsidRPr="00993223">
              <w:t>provision not in the in</w:t>
            </w:r>
            <w:r w:rsidRPr="00993223">
              <w:t>troduced defining "cigarette," "e-cigarette," and "tobacco product"</w:t>
            </w:r>
            <w:r w:rsidR="00B04FEE">
              <w:t>;</w:t>
            </w:r>
            <w:r w:rsidR="00135AC6">
              <w:t xml:space="preserve"> and</w:t>
            </w:r>
          </w:p>
          <w:p w14:paraId="0628B45B" w14:textId="7E74E140" w:rsidR="00BA21A9" w:rsidRDefault="00863A43" w:rsidP="00A8071B">
            <w:pPr>
              <w:pStyle w:val="ListParagraph"/>
              <w:numPr>
                <w:ilvl w:val="0"/>
                <w:numId w:val="12"/>
              </w:numPr>
              <w:contextualSpacing w:val="0"/>
              <w:jc w:val="both"/>
            </w:pPr>
            <w:r>
              <w:t xml:space="preserve">the introduced </w:t>
            </w:r>
            <w:r w:rsidR="0093476C">
              <w:t xml:space="preserve">retained the </w:t>
            </w:r>
            <w:r w:rsidR="00010D1C">
              <w:t>inapplicability of the presumption</w:t>
            </w:r>
            <w:r w:rsidR="000E1B99">
              <w:t xml:space="preserve"> currently</w:t>
            </w:r>
            <w:r w:rsidR="00010D1C">
              <w:t xml:space="preserve"> based on the </w:t>
            </w:r>
            <w:r w:rsidR="00601F08">
              <w:t>person's spouse having been a user of tobacco that is consumed through smoking</w:t>
            </w:r>
            <w:r w:rsidR="00010D1C">
              <w:t xml:space="preserve"> </w:t>
            </w:r>
            <w:r w:rsidR="008B087C">
              <w:t>during the marriage</w:t>
            </w:r>
            <w:r w:rsidR="002769B3">
              <w:t xml:space="preserve"> and additionally </w:t>
            </w:r>
            <w:r w:rsidR="003E56E7">
              <w:t>imposed</w:t>
            </w:r>
            <w:r w:rsidR="002769B3">
              <w:t xml:space="preserve"> the same</w:t>
            </w:r>
            <w:r w:rsidR="003E56E7">
              <w:t xml:space="preserve"> frequency and</w:t>
            </w:r>
            <w:r w:rsidR="002769B3">
              <w:t xml:space="preserve"> </w:t>
            </w:r>
            <w:r w:rsidR="00A02DF9">
              <w:t xml:space="preserve">five-year </w:t>
            </w:r>
            <w:r w:rsidR="002769B3">
              <w:t>time</w:t>
            </w:r>
            <w:r w:rsidR="003E17C2">
              <w:t xml:space="preserve"> </w:t>
            </w:r>
            <w:r w:rsidR="002769B3">
              <w:t>frame</w:t>
            </w:r>
            <w:r w:rsidR="00601F08">
              <w:t xml:space="preserve"> conditions</w:t>
            </w:r>
            <w:r w:rsidR="002769B3">
              <w:t xml:space="preserve"> for the spouse's smoking as it imposed for the person</w:t>
            </w:r>
            <w:r w:rsidR="00A02DF9">
              <w:t>'s smoking</w:t>
            </w:r>
            <w:r w:rsidR="000E1B99">
              <w:t>,</w:t>
            </w:r>
            <w:r w:rsidR="00010D1C">
              <w:t xml:space="preserve"> </w:t>
            </w:r>
            <w:r>
              <w:t>but the substitute</w:t>
            </w:r>
            <w:r w:rsidR="008B087C">
              <w:t xml:space="preserve"> </w:t>
            </w:r>
            <w:r w:rsidR="000E1B99">
              <w:t>expands the scope of the presumption to make it</w:t>
            </w:r>
            <w:r w:rsidR="008B087C">
              <w:t xml:space="preserve"> inapplicab</w:t>
            </w:r>
            <w:r w:rsidR="000E1B99">
              <w:t>le instead</w:t>
            </w:r>
            <w:r w:rsidR="008B087C">
              <w:t xml:space="preserve"> to </w:t>
            </w:r>
            <w:r w:rsidR="003E56E7">
              <w:t>any person regularly residing with the person who</w:t>
            </w:r>
            <w:r w:rsidR="008B087C">
              <w:t xml:space="preserve"> regular</w:t>
            </w:r>
            <w:r w:rsidR="003E56E7">
              <w:t>ly</w:t>
            </w:r>
            <w:r w:rsidR="008B087C">
              <w:t xml:space="preserve"> use</w:t>
            </w:r>
            <w:r w:rsidR="003E56E7">
              <w:t>s</w:t>
            </w:r>
            <w:r w:rsidR="008B087C">
              <w:t xml:space="preserve"> the tobacco products </w:t>
            </w:r>
            <w:r w:rsidR="003E56E7">
              <w:t>defined by the substitute during the</w:t>
            </w:r>
            <w:r w:rsidR="00A02DF9">
              <w:t xml:space="preserve"> same</w:t>
            </w:r>
            <w:r w:rsidR="003E56E7">
              <w:t xml:space="preserve"> </w:t>
            </w:r>
            <w:r w:rsidR="00A02DF9">
              <w:t xml:space="preserve">seven-year </w:t>
            </w:r>
            <w:r w:rsidR="003E56E7">
              <w:t>period</w:t>
            </w:r>
            <w:r w:rsidR="003D1E96">
              <w:t xml:space="preserve"> of use prescribed for the person's tobacco use.</w:t>
            </w:r>
            <w:r w:rsidR="003E56E7">
              <w:t xml:space="preserve"> </w:t>
            </w:r>
          </w:p>
          <w:p w14:paraId="1FA823DD" w14:textId="11206353" w:rsidR="00F44A28" w:rsidRDefault="00F44A28" w:rsidP="00A8071B">
            <w:pPr>
              <w:jc w:val="both"/>
            </w:pPr>
          </w:p>
          <w:p w14:paraId="228F24D2" w14:textId="4D41654A" w:rsidR="00F44A28" w:rsidRDefault="00863A43" w:rsidP="00A8071B">
            <w:pPr>
              <w:jc w:val="both"/>
            </w:pPr>
            <w:r>
              <w:t xml:space="preserve">Both the introduced and the substitute provide for the presumption for </w:t>
            </w:r>
            <w:r>
              <w:t>an acute myocardial infarction or stroke to apply after the firefighter, peace officer, or EMT was engaging in the applicable activity. However, whereas the introduced made the presumption applicable for</w:t>
            </w:r>
            <w:r w:rsidR="00060631">
              <w:t xml:space="preserve"> a person </w:t>
            </w:r>
            <w:r>
              <w:t xml:space="preserve">whose infarction or stroke </w:t>
            </w:r>
            <w:r w:rsidR="001851DB">
              <w:t>occurred</w:t>
            </w:r>
            <w:r w:rsidR="00060631">
              <w:t xml:space="preserve"> </w:t>
            </w:r>
            <w:r w:rsidR="00060631" w:rsidRPr="00060631">
              <w:t xml:space="preserve">not later than 24 hours after the end of </w:t>
            </w:r>
            <w:r>
              <w:t>the</w:t>
            </w:r>
            <w:r w:rsidRPr="00060631">
              <w:t xml:space="preserve"> </w:t>
            </w:r>
            <w:r w:rsidR="00060631" w:rsidRPr="00060631">
              <w:t>shift</w:t>
            </w:r>
            <w:r>
              <w:t xml:space="preserve"> in which the person was engaging in the applicable activity, the substitute makes the presumption applicable with respect to an infarction or stroke that occurs </w:t>
            </w:r>
            <w:r w:rsidR="00060631" w:rsidRPr="00060631">
              <w:t xml:space="preserve">not later than eight hours after the end of </w:t>
            </w:r>
            <w:r>
              <w:t>the</w:t>
            </w:r>
            <w:r w:rsidRPr="00060631">
              <w:t xml:space="preserve"> </w:t>
            </w:r>
            <w:r w:rsidR="00060631" w:rsidRPr="00060631">
              <w:t>shift</w:t>
            </w:r>
            <w:r w:rsidR="00060631">
              <w:t xml:space="preserve">. </w:t>
            </w:r>
          </w:p>
          <w:p w14:paraId="39FF3D8D" w14:textId="10E0BA7D" w:rsidR="00B01095" w:rsidRDefault="00B01095" w:rsidP="00A8071B">
            <w:pPr>
              <w:jc w:val="both"/>
            </w:pPr>
          </w:p>
          <w:p w14:paraId="185F1322" w14:textId="60D79AD4" w:rsidR="00B01095" w:rsidRPr="007619D9" w:rsidRDefault="00863A43" w:rsidP="00A8071B">
            <w:pPr>
              <w:jc w:val="both"/>
            </w:pPr>
            <w:r w:rsidRPr="00B01095">
              <w:t>The substitute includes provisions that were not in the introduced requiring the commissioner of workers' compensation to consider certain information</w:t>
            </w:r>
            <w:r w:rsidR="006B20FF">
              <w:t xml:space="preserve">, </w:t>
            </w:r>
            <w:r w:rsidR="007254B8">
              <w:t>with respect to</w:t>
            </w:r>
            <w:r w:rsidR="006B20FF">
              <w:t xml:space="preserve"> prompt and accurate responses to inquiries regarding tobacco use,</w:t>
            </w:r>
            <w:r w:rsidRPr="00B01095">
              <w:t xml:space="preserve"> in determining w</w:t>
            </w:r>
            <w:r w:rsidRPr="00B01095">
              <w:t xml:space="preserve">hether to assess an administrative penalty involving </w:t>
            </w:r>
            <w:r w:rsidR="0033163D">
              <w:t>cert</w:t>
            </w:r>
            <w:r w:rsidRPr="00B01095">
              <w:t>a</w:t>
            </w:r>
            <w:r w:rsidR="0033163D">
              <w:t>in</w:t>
            </w:r>
            <w:r w:rsidRPr="00B01095">
              <w:t xml:space="preserve"> claim</w:t>
            </w:r>
            <w:r w:rsidR="0033163D">
              <w:t>s</w:t>
            </w:r>
            <w:r w:rsidRPr="00B01095">
              <w:t xml:space="preserve"> under the Texas Workers' Compensation Act.</w:t>
            </w:r>
          </w:p>
          <w:p w14:paraId="0B57280A" w14:textId="77CF0128" w:rsidR="007619D9" w:rsidRDefault="007619D9" w:rsidP="00A8071B">
            <w:pPr>
              <w:jc w:val="both"/>
            </w:pPr>
          </w:p>
          <w:p w14:paraId="67894236" w14:textId="04A4DAFF" w:rsidR="009637A0" w:rsidRDefault="00863A43" w:rsidP="00A8071B">
            <w:pPr>
              <w:jc w:val="both"/>
            </w:pPr>
            <w:r w:rsidRPr="00AE2B28">
              <w:t xml:space="preserve">The substitute does not include </w:t>
            </w:r>
            <w:r w:rsidR="00B5677D">
              <w:t>the</w:t>
            </w:r>
            <w:r w:rsidR="00CE4F2F">
              <w:t xml:space="preserve"> Labor Code provision</w:t>
            </w:r>
            <w:r>
              <w:t xml:space="preserve"> or a related applicability provision</w:t>
            </w:r>
            <w:r w:rsidR="00CE4F2F">
              <w:t xml:space="preserve"> </w:t>
            </w:r>
            <w:r w:rsidRPr="00AE2B28">
              <w:t xml:space="preserve">that appeared in the introduced </w:t>
            </w:r>
            <w:r w:rsidR="000255CB">
              <w:t>relating to</w:t>
            </w:r>
            <w:r w:rsidRPr="00AE2B28">
              <w:t xml:space="preserve"> </w:t>
            </w:r>
            <w:r w:rsidR="00CE4F2F">
              <w:t xml:space="preserve">injuries qualifying a person to </w:t>
            </w:r>
            <w:r w:rsidRPr="00AE2B28">
              <w:t xml:space="preserve">lifetime </w:t>
            </w:r>
            <w:r w:rsidR="001851DB">
              <w:t xml:space="preserve">workers' compensation </w:t>
            </w:r>
            <w:r w:rsidRPr="00AE2B28">
              <w:t>income benefits until death</w:t>
            </w:r>
            <w:r w:rsidR="00D737E1">
              <w:t>.</w:t>
            </w:r>
            <w:r w:rsidR="00B01095">
              <w:t xml:space="preserve"> </w:t>
            </w:r>
          </w:p>
          <w:p w14:paraId="552E7F12" w14:textId="60B697CD" w:rsidR="00DF432F" w:rsidRPr="00DF432F" w:rsidRDefault="00DF432F" w:rsidP="00A8071B">
            <w:pPr>
              <w:jc w:val="both"/>
            </w:pPr>
          </w:p>
        </w:tc>
      </w:tr>
      <w:tr w:rsidR="00EA5C0A" w14:paraId="6EC2D029" w14:textId="77777777" w:rsidTr="00345119">
        <w:tc>
          <w:tcPr>
            <w:tcW w:w="9576" w:type="dxa"/>
          </w:tcPr>
          <w:p w14:paraId="1D8ABEB4" w14:textId="77777777" w:rsidR="003D6A5D" w:rsidRPr="009C1E9A" w:rsidRDefault="003D6A5D" w:rsidP="00A8071B">
            <w:pPr>
              <w:rPr>
                <w:b/>
                <w:u w:val="single"/>
              </w:rPr>
            </w:pPr>
          </w:p>
        </w:tc>
      </w:tr>
      <w:tr w:rsidR="00EA5C0A" w14:paraId="7A438916" w14:textId="77777777" w:rsidTr="00345119">
        <w:tc>
          <w:tcPr>
            <w:tcW w:w="9576" w:type="dxa"/>
          </w:tcPr>
          <w:p w14:paraId="41EE9E81" w14:textId="77777777" w:rsidR="003D6A5D" w:rsidRPr="00614321" w:rsidRDefault="003D6A5D" w:rsidP="00A8071B">
            <w:pPr>
              <w:jc w:val="both"/>
            </w:pPr>
          </w:p>
        </w:tc>
      </w:tr>
    </w:tbl>
    <w:p w14:paraId="37B2D20F" w14:textId="77777777" w:rsidR="008423E4" w:rsidRPr="00BE0E75" w:rsidRDefault="008423E4" w:rsidP="00A8071B">
      <w:pPr>
        <w:jc w:val="both"/>
        <w:rPr>
          <w:rFonts w:ascii="Arial" w:hAnsi="Arial"/>
          <w:sz w:val="16"/>
          <w:szCs w:val="16"/>
        </w:rPr>
      </w:pPr>
    </w:p>
    <w:p w14:paraId="62314AA3" w14:textId="77777777" w:rsidR="004108C3" w:rsidRPr="008423E4" w:rsidRDefault="004108C3" w:rsidP="00A8071B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7F35D" w14:textId="77777777" w:rsidR="00000000" w:rsidRDefault="00863A43">
      <w:r>
        <w:separator/>
      </w:r>
    </w:p>
  </w:endnote>
  <w:endnote w:type="continuationSeparator" w:id="0">
    <w:p w14:paraId="352C0F5C" w14:textId="77777777" w:rsidR="00000000" w:rsidRDefault="00863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E30B0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EA5C0A" w14:paraId="79FABAC6" w14:textId="77777777" w:rsidTr="009C1E9A">
      <w:trPr>
        <w:cantSplit/>
      </w:trPr>
      <w:tc>
        <w:tcPr>
          <w:tcW w:w="0" w:type="pct"/>
        </w:tcPr>
        <w:p w14:paraId="71A56D9F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26B55CF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1AC7D984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7FF0656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446F396C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EA5C0A" w14:paraId="654AF0E7" w14:textId="77777777" w:rsidTr="009C1E9A">
      <w:trPr>
        <w:cantSplit/>
      </w:trPr>
      <w:tc>
        <w:tcPr>
          <w:tcW w:w="0" w:type="pct"/>
        </w:tcPr>
        <w:p w14:paraId="22DC3644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51A9DC0" w14:textId="1CCE08BF" w:rsidR="00EC379B" w:rsidRPr="009C1E9A" w:rsidRDefault="00863A43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19842-D</w:t>
          </w:r>
        </w:p>
      </w:tc>
      <w:tc>
        <w:tcPr>
          <w:tcW w:w="2453" w:type="pct"/>
        </w:tcPr>
        <w:p w14:paraId="1922C0CB" w14:textId="337408F0" w:rsidR="00EC379B" w:rsidRDefault="00863A43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5F2E8F">
            <w:t>23.81.1102</w:t>
          </w:r>
          <w:r>
            <w:fldChar w:fldCharType="end"/>
          </w:r>
        </w:p>
      </w:tc>
    </w:tr>
    <w:tr w:rsidR="00EA5C0A" w14:paraId="0F9E26B3" w14:textId="77777777" w:rsidTr="009C1E9A">
      <w:trPr>
        <w:cantSplit/>
      </w:trPr>
      <w:tc>
        <w:tcPr>
          <w:tcW w:w="0" w:type="pct"/>
        </w:tcPr>
        <w:p w14:paraId="0708C0DD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75DB83D2" w14:textId="73EF625F" w:rsidR="00EC379B" w:rsidRPr="009C1E9A" w:rsidRDefault="00863A43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88R 15231</w:t>
          </w:r>
        </w:p>
      </w:tc>
      <w:tc>
        <w:tcPr>
          <w:tcW w:w="2453" w:type="pct"/>
        </w:tcPr>
        <w:p w14:paraId="015D0F92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6A2B0650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EA5C0A" w14:paraId="2E0360D5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413F54BA" w14:textId="77777777" w:rsidR="00EC379B" w:rsidRDefault="00863A43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35A24A26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52A69ABA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4F1C3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BEEFC" w14:textId="77777777" w:rsidR="00000000" w:rsidRDefault="00863A43">
      <w:r>
        <w:separator/>
      </w:r>
    </w:p>
  </w:footnote>
  <w:footnote w:type="continuationSeparator" w:id="0">
    <w:p w14:paraId="54FF7D66" w14:textId="77777777" w:rsidR="00000000" w:rsidRDefault="00863A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6DF2A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2DEE4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CB526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2039D"/>
    <w:multiLevelType w:val="hybridMultilevel"/>
    <w:tmpl w:val="8178611C"/>
    <w:lvl w:ilvl="0" w:tplc="93383F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582BC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60CE5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5680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B428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5229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F001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0AA6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7859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917CC"/>
    <w:multiLevelType w:val="hybridMultilevel"/>
    <w:tmpl w:val="43D4937E"/>
    <w:lvl w:ilvl="0" w:tplc="32E872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C6DA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FE64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ACAA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5C77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51C17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A0DB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CEC6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0062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90B8C"/>
    <w:multiLevelType w:val="hybridMultilevel"/>
    <w:tmpl w:val="46601FE2"/>
    <w:lvl w:ilvl="0" w:tplc="68F874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AA8CA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2606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42A9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F24A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59039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20FD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B01A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6497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87E44"/>
    <w:multiLevelType w:val="hybridMultilevel"/>
    <w:tmpl w:val="A95CDC2A"/>
    <w:lvl w:ilvl="0" w:tplc="711264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ourier New" w:hint="default"/>
      </w:rPr>
    </w:lvl>
    <w:lvl w:ilvl="1" w:tplc="89B2E3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ECF0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4241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B8B7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BE2C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326B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9489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71896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13A95"/>
    <w:multiLevelType w:val="hybridMultilevel"/>
    <w:tmpl w:val="5EFA1836"/>
    <w:lvl w:ilvl="0" w:tplc="2564CA7C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8180953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B26CB4C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572FFAC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5E8B5F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CCA42D9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B46B40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68EA6B1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3C4160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BE710A6"/>
    <w:multiLevelType w:val="hybridMultilevel"/>
    <w:tmpl w:val="005AD8AA"/>
    <w:lvl w:ilvl="0" w:tplc="9752BE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E849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7168B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5C15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DA5D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68E3B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1E45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9287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962DE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442DE"/>
    <w:multiLevelType w:val="hybridMultilevel"/>
    <w:tmpl w:val="14BA6F70"/>
    <w:lvl w:ilvl="0" w:tplc="2046A6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76A6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EB8C7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829C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70CA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69C15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D470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5C81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7AC66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9304C0"/>
    <w:multiLevelType w:val="hybridMultilevel"/>
    <w:tmpl w:val="CB5E92D0"/>
    <w:lvl w:ilvl="0" w:tplc="2E18CE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7E850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6AAA4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BC62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0E23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FE882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807B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C0DE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54A57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0855C8"/>
    <w:multiLevelType w:val="hybridMultilevel"/>
    <w:tmpl w:val="5B0AED26"/>
    <w:lvl w:ilvl="0" w:tplc="CF7096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8459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1C83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E07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82D8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ABE31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E609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BAC2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247D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503F4B"/>
    <w:multiLevelType w:val="hybridMultilevel"/>
    <w:tmpl w:val="A3903E34"/>
    <w:lvl w:ilvl="0" w:tplc="A3BAA2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0676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8E8FB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1AA9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8839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542E4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4002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1E60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71496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264157"/>
    <w:multiLevelType w:val="hybridMultilevel"/>
    <w:tmpl w:val="E12E491C"/>
    <w:lvl w:ilvl="0" w:tplc="7910E6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9443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09006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960F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7473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6CA8C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3014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6ECC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34B6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23592C"/>
    <w:multiLevelType w:val="hybridMultilevel"/>
    <w:tmpl w:val="38EADE5C"/>
    <w:lvl w:ilvl="0" w:tplc="E5FED21C">
      <w:start w:val="1"/>
      <w:numFmt w:val="decimal"/>
      <w:lvlText w:val="(%1)"/>
      <w:lvlJc w:val="left"/>
      <w:pPr>
        <w:ind w:left="795" w:hanging="435"/>
      </w:pPr>
      <w:rPr>
        <w:rFonts w:hint="default"/>
      </w:rPr>
    </w:lvl>
    <w:lvl w:ilvl="1" w:tplc="02667A72" w:tentative="1">
      <w:start w:val="1"/>
      <w:numFmt w:val="lowerLetter"/>
      <w:lvlText w:val="%2."/>
      <w:lvlJc w:val="left"/>
      <w:pPr>
        <w:ind w:left="1440" w:hanging="360"/>
      </w:pPr>
    </w:lvl>
    <w:lvl w:ilvl="2" w:tplc="CA7A46B8" w:tentative="1">
      <w:start w:val="1"/>
      <w:numFmt w:val="lowerRoman"/>
      <w:lvlText w:val="%3."/>
      <w:lvlJc w:val="right"/>
      <w:pPr>
        <w:ind w:left="2160" w:hanging="180"/>
      </w:pPr>
    </w:lvl>
    <w:lvl w:ilvl="3" w:tplc="9718E4AC" w:tentative="1">
      <w:start w:val="1"/>
      <w:numFmt w:val="decimal"/>
      <w:lvlText w:val="%4."/>
      <w:lvlJc w:val="left"/>
      <w:pPr>
        <w:ind w:left="2880" w:hanging="360"/>
      </w:pPr>
    </w:lvl>
    <w:lvl w:ilvl="4" w:tplc="4A86889C" w:tentative="1">
      <w:start w:val="1"/>
      <w:numFmt w:val="lowerLetter"/>
      <w:lvlText w:val="%5."/>
      <w:lvlJc w:val="left"/>
      <w:pPr>
        <w:ind w:left="3600" w:hanging="360"/>
      </w:pPr>
    </w:lvl>
    <w:lvl w:ilvl="5" w:tplc="522E028C" w:tentative="1">
      <w:start w:val="1"/>
      <w:numFmt w:val="lowerRoman"/>
      <w:lvlText w:val="%6."/>
      <w:lvlJc w:val="right"/>
      <w:pPr>
        <w:ind w:left="4320" w:hanging="180"/>
      </w:pPr>
    </w:lvl>
    <w:lvl w:ilvl="6" w:tplc="2BA00A4C" w:tentative="1">
      <w:start w:val="1"/>
      <w:numFmt w:val="decimal"/>
      <w:lvlText w:val="%7."/>
      <w:lvlJc w:val="left"/>
      <w:pPr>
        <w:ind w:left="5040" w:hanging="360"/>
      </w:pPr>
    </w:lvl>
    <w:lvl w:ilvl="7" w:tplc="696A810A" w:tentative="1">
      <w:start w:val="1"/>
      <w:numFmt w:val="lowerLetter"/>
      <w:lvlText w:val="%8."/>
      <w:lvlJc w:val="left"/>
      <w:pPr>
        <w:ind w:left="5760" w:hanging="360"/>
      </w:pPr>
    </w:lvl>
    <w:lvl w:ilvl="8" w:tplc="02CEE8E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8"/>
  </w:num>
  <w:num w:numId="4">
    <w:abstractNumId w:val="4"/>
  </w:num>
  <w:num w:numId="5">
    <w:abstractNumId w:val="3"/>
  </w:num>
  <w:num w:numId="6">
    <w:abstractNumId w:val="6"/>
  </w:num>
  <w:num w:numId="7">
    <w:abstractNumId w:val="0"/>
  </w:num>
  <w:num w:numId="8">
    <w:abstractNumId w:val="7"/>
  </w:num>
  <w:num w:numId="9">
    <w:abstractNumId w:val="10"/>
  </w:num>
  <w:num w:numId="10">
    <w:abstractNumId w:val="2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5EF"/>
    <w:rsid w:val="00000A70"/>
    <w:rsid w:val="000032B8"/>
    <w:rsid w:val="00003B06"/>
    <w:rsid w:val="000054B9"/>
    <w:rsid w:val="00007461"/>
    <w:rsid w:val="00010D1C"/>
    <w:rsid w:val="0001117E"/>
    <w:rsid w:val="0001125F"/>
    <w:rsid w:val="0001338E"/>
    <w:rsid w:val="00013D24"/>
    <w:rsid w:val="00014AF0"/>
    <w:rsid w:val="0001534C"/>
    <w:rsid w:val="000155D6"/>
    <w:rsid w:val="00015D4E"/>
    <w:rsid w:val="00020C1E"/>
    <w:rsid w:val="00020E9B"/>
    <w:rsid w:val="000236C1"/>
    <w:rsid w:val="000236EC"/>
    <w:rsid w:val="0002413D"/>
    <w:rsid w:val="000249F2"/>
    <w:rsid w:val="000255CB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607"/>
    <w:rsid w:val="00046BDA"/>
    <w:rsid w:val="0004762E"/>
    <w:rsid w:val="000532BD"/>
    <w:rsid w:val="000555E0"/>
    <w:rsid w:val="00055C12"/>
    <w:rsid w:val="00060631"/>
    <w:rsid w:val="000608B0"/>
    <w:rsid w:val="0006104C"/>
    <w:rsid w:val="00061993"/>
    <w:rsid w:val="00064264"/>
    <w:rsid w:val="00064BF2"/>
    <w:rsid w:val="000667BA"/>
    <w:rsid w:val="000676A7"/>
    <w:rsid w:val="00073914"/>
    <w:rsid w:val="00074236"/>
    <w:rsid w:val="000746BD"/>
    <w:rsid w:val="00076D7D"/>
    <w:rsid w:val="00080D95"/>
    <w:rsid w:val="00087364"/>
    <w:rsid w:val="00090E6B"/>
    <w:rsid w:val="00091B2C"/>
    <w:rsid w:val="00092ABC"/>
    <w:rsid w:val="00094D8E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1B99"/>
    <w:rsid w:val="000E20F1"/>
    <w:rsid w:val="000E5634"/>
    <w:rsid w:val="000E5B20"/>
    <w:rsid w:val="000E721F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C81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5AC6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4921"/>
    <w:rsid w:val="00174FFF"/>
    <w:rsid w:val="001761F5"/>
    <w:rsid w:val="0017725B"/>
    <w:rsid w:val="0018050C"/>
    <w:rsid w:val="0018117F"/>
    <w:rsid w:val="001824ED"/>
    <w:rsid w:val="00183262"/>
    <w:rsid w:val="0018478F"/>
    <w:rsid w:val="00184B03"/>
    <w:rsid w:val="001851DB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0E5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2BB7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3FE2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02E2"/>
    <w:rsid w:val="002116DD"/>
    <w:rsid w:val="0021383D"/>
    <w:rsid w:val="00214FBE"/>
    <w:rsid w:val="00216BBA"/>
    <w:rsid w:val="00216E12"/>
    <w:rsid w:val="00217466"/>
    <w:rsid w:val="0021751D"/>
    <w:rsid w:val="00217C49"/>
    <w:rsid w:val="0022177D"/>
    <w:rsid w:val="002242DA"/>
    <w:rsid w:val="00224C37"/>
    <w:rsid w:val="00224D32"/>
    <w:rsid w:val="002304DF"/>
    <w:rsid w:val="00232EAD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0FDA"/>
    <w:rsid w:val="00251ED5"/>
    <w:rsid w:val="00253D7D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5CFC"/>
    <w:rsid w:val="002769B3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D66A2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0619F"/>
    <w:rsid w:val="00313DFE"/>
    <w:rsid w:val="003143B2"/>
    <w:rsid w:val="00314821"/>
    <w:rsid w:val="0031483F"/>
    <w:rsid w:val="0031741B"/>
    <w:rsid w:val="00321337"/>
    <w:rsid w:val="00321F2F"/>
    <w:rsid w:val="00322CAB"/>
    <w:rsid w:val="003237F6"/>
    <w:rsid w:val="00324077"/>
    <w:rsid w:val="0032453B"/>
    <w:rsid w:val="00324868"/>
    <w:rsid w:val="003305F5"/>
    <w:rsid w:val="00330D0C"/>
    <w:rsid w:val="0033163D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65756"/>
    <w:rsid w:val="00370155"/>
    <w:rsid w:val="003712D5"/>
    <w:rsid w:val="003747DF"/>
    <w:rsid w:val="00377E3D"/>
    <w:rsid w:val="003840DB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1F95"/>
    <w:rsid w:val="003B2891"/>
    <w:rsid w:val="003B3DF3"/>
    <w:rsid w:val="003B48E2"/>
    <w:rsid w:val="003B4FA1"/>
    <w:rsid w:val="003B5BAD"/>
    <w:rsid w:val="003B66B6"/>
    <w:rsid w:val="003B707E"/>
    <w:rsid w:val="003B7984"/>
    <w:rsid w:val="003B7AF6"/>
    <w:rsid w:val="003C0411"/>
    <w:rsid w:val="003C1871"/>
    <w:rsid w:val="003C1C55"/>
    <w:rsid w:val="003C25EA"/>
    <w:rsid w:val="003C36FD"/>
    <w:rsid w:val="003C664C"/>
    <w:rsid w:val="003D1E96"/>
    <w:rsid w:val="003D6A5D"/>
    <w:rsid w:val="003D726D"/>
    <w:rsid w:val="003E0875"/>
    <w:rsid w:val="003E0BB8"/>
    <w:rsid w:val="003E17C2"/>
    <w:rsid w:val="003E56E7"/>
    <w:rsid w:val="003E5EF1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17A88"/>
    <w:rsid w:val="00422039"/>
    <w:rsid w:val="00423FBC"/>
    <w:rsid w:val="004241AA"/>
    <w:rsid w:val="0042422E"/>
    <w:rsid w:val="0042797C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A2474"/>
    <w:rsid w:val="004B138F"/>
    <w:rsid w:val="004B412A"/>
    <w:rsid w:val="004B576C"/>
    <w:rsid w:val="004B772A"/>
    <w:rsid w:val="004C1E02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131D"/>
    <w:rsid w:val="004F32AD"/>
    <w:rsid w:val="004F3A98"/>
    <w:rsid w:val="004F57CB"/>
    <w:rsid w:val="004F64F6"/>
    <w:rsid w:val="004F69C0"/>
    <w:rsid w:val="00500121"/>
    <w:rsid w:val="005017AC"/>
    <w:rsid w:val="00501E8A"/>
    <w:rsid w:val="0050350B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1606C"/>
    <w:rsid w:val="005247A2"/>
    <w:rsid w:val="005269CE"/>
    <w:rsid w:val="005304B2"/>
    <w:rsid w:val="00531B23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5F58"/>
    <w:rsid w:val="005570D2"/>
    <w:rsid w:val="00561528"/>
    <w:rsid w:val="0056153F"/>
    <w:rsid w:val="00561B14"/>
    <w:rsid w:val="00562C87"/>
    <w:rsid w:val="005636BD"/>
    <w:rsid w:val="005666D5"/>
    <w:rsid w:val="005669A7"/>
    <w:rsid w:val="005675EF"/>
    <w:rsid w:val="00573401"/>
    <w:rsid w:val="00576188"/>
    <w:rsid w:val="00576714"/>
    <w:rsid w:val="0057685A"/>
    <w:rsid w:val="005817F4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16E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0AB0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1B6C"/>
    <w:rsid w:val="005F1C1C"/>
    <w:rsid w:val="005F2E8F"/>
    <w:rsid w:val="005F4862"/>
    <w:rsid w:val="005F5679"/>
    <w:rsid w:val="005F5FDF"/>
    <w:rsid w:val="005F6960"/>
    <w:rsid w:val="005F7000"/>
    <w:rsid w:val="005F7AAA"/>
    <w:rsid w:val="00600BAA"/>
    <w:rsid w:val="006012DA"/>
    <w:rsid w:val="00601F08"/>
    <w:rsid w:val="00603B0F"/>
    <w:rsid w:val="006049F5"/>
    <w:rsid w:val="00605F7B"/>
    <w:rsid w:val="00607E64"/>
    <w:rsid w:val="006106E9"/>
    <w:rsid w:val="0061159E"/>
    <w:rsid w:val="00614321"/>
    <w:rsid w:val="00614633"/>
    <w:rsid w:val="00614BC8"/>
    <w:rsid w:val="006151FB"/>
    <w:rsid w:val="006164B3"/>
    <w:rsid w:val="00617411"/>
    <w:rsid w:val="00623E65"/>
    <w:rsid w:val="00624654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0D7D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5EBD"/>
    <w:rsid w:val="00696563"/>
    <w:rsid w:val="00697335"/>
    <w:rsid w:val="006979F8"/>
    <w:rsid w:val="006A3487"/>
    <w:rsid w:val="006A6068"/>
    <w:rsid w:val="006A6E5F"/>
    <w:rsid w:val="006B129D"/>
    <w:rsid w:val="006B12AE"/>
    <w:rsid w:val="006B16B3"/>
    <w:rsid w:val="006B1918"/>
    <w:rsid w:val="006B20FF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6F6C0F"/>
    <w:rsid w:val="007031BD"/>
    <w:rsid w:val="00703E80"/>
    <w:rsid w:val="00705276"/>
    <w:rsid w:val="007066A0"/>
    <w:rsid w:val="007075FB"/>
    <w:rsid w:val="0070787B"/>
    <w:rsid w:val="00710540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54B8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19D9"/>
    <w:rsid w:val="00764786"/>
    <w:rsid w:val="00765225"/>
    <w:rsid w:val="00766E12"/>
    <w:rsid w:val="0077098E"/>
    <w:rsid w:val="00771287"/>
    <w:rsid w:val="0077149E"/>
    <w:rsid w:val="00777518"/>
    <w:rsid w:val="0077779E"/>
    <w:rsid w:val="00780FB6"/>
    <w:rsid w:val="00783C2D"/>
    <w:rsid w:val="0078473F"/>
    <w:rsid w:val="0078552A"/>
    <w:rsid w:val="00785729"/>
    <w:rsid w:val="00786058"/>
    <w:rsid w:val="0079487D"/>
    <w:rsid w:val="007948D1"/>
    <w:rsid w:val="007966D4"/>
    <w:rsid w:val="00796A0A"/>
    <w:rsid w:val="0079792C"/>
    <w:rsid w:val="007A0989"/>
    <w:rsid w:val="007A331F"/>
    <w:rsid w:val="007A3844"/>
    <w:rsid w:val="007A4381"/>
    <w:rsid w:val="007A5466"/>
    <w:rsid w:val="007A5B50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E670D"/>
    <w:rsid w:val="007F3861"/>
    <w:rsid w:val="007F4162"/>
    <w:rsid w:val="007F5441"/>
    <w:rsid w:val="007F7668"/>
    <w:rsid w:val="00800626"/>
    <w:rsid w:val="00800C63"/>
    <w:rsid w:val="00802243"/>
    <w:rsid w:val="008023D4"/>
    <w:rsid w:val="00804124"/>
    <w:rsid w:val="008049D6"/>
    <w:rsid w:val="00805402"/>
    <w:rsid w:val="00806F33"/>
    <w:rsid w:val="0080765F"/>
    <w:rsid w:val="00812BE3"/>
    <w:rsid w:val="00812F5D"/>
    <w:rsid w:val="00814516"/>
    <w:rsid w:val="00815C9D"/>
    <w:rsid w:val="008170E2"/>
    <w:rsid w:val="008205F1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2488"/>
    <w:rsid w:val="008531A1"/>
    <w:rsid w:val="00853A94"/>
    <w:rsid w:val="008547A3"/>
    <w:rsid w:val="0085797D"/>
    <w:rsid w:val="00860020"/>
    <w:rsid w:val="008618E7"/>
    <w:rsid w:val="00861995"/>
    <w:rsid w:val="0086231A"/>
    <w:rsid w:val="00863A43"/>
    <w:rsid w:val="0086477C"/>
    <w:rsid w:val="00864BAD"/>
    <w:rsid w:val="00864E7E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55AF"/>
    <w:rsid w:val="008A6418"/>
    <w:rsid w:val="008B05D8"/>
    <w:rsid w:val="008B087C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4897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0DB3"/>
    <w:rsid w:val="00921A1E"/>
    <w:rsid w:val="00923031"/>
    <w:rsid w:val="00924EA9"/>
    <w:rsid w:val="00925CE1"/>
    <w:rsid w:val="00925F5C"/>
    <w:rsid w:val="009267AD"/>
    <w:rsid w:val="00930897"/>
    <w:rsid w:val="009320D2"/>
    <w:rsid w:val="009329FB"/>
    <w:rsid w:val="00932C77"/>
    <w:rsid w:val="0093417F"/>
    <w:rsid w:val="0093476C"/>
    <w:rsid w:val="00934AC2"/>
    <w:rsid w:val="009375BB"/>
    <w:rsid w:val="009378B9"/>
    <w:rsid w:val="009418E9"/>
    <w:rsid w:val="009434D1"/>
    <w:rsid w:val="00946044"/>
    <w:rsid w:val="0094653B"/>
    <w:rsid w:val="009465AB"/>
    <w:rsid w:val="00946DEE"/>
    <w:rsid w:val="00953499"/>
    <w:rsid w:val="00954A16"/>
    <w:rsid w:val="0095696D"/>
    <w:rsid w:val="00960F2D"/>
    <w:rsid w:val="00962F0C"/>
    <w:rsid w:val="009637A0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54D2"/>
    <w:rsid w:val="00986720"/>
    <w:rsid w:val="00987F00"/>
    <w:rsid w:val="00993223"/>
    <w:rsid w:val="0099403D"/>
    <w:rsid w:val="00995B0B"/>
    <w:rsid w:val="009A1883"/>
    <w:rsid w:val="009A39F5"/>
    <w:rsid w:val="009A4588"/>
    <w:rsid w:val="009A4FD7"/>
    <w:rsid w:val="009A5EA5"/>
    <w:rsid w:val="009B00C2"/>
    <w:rsid w:val="009B20BF"/>
    <w:rsid w:val="009B26AB"/>
    <w:rsid w:val="009B3476"/>
    <w:rsid w:val="009B39BC"/>
    <w:rsid w:val="009B5069"/>
    <w:rsid w:val="009B69AD"/>
    <w:rsid w:val="009B7806"/>
    <w:rsid w:val="009B78C0"/>
    <w:rsid w:val="009C05C1"/>
    <w:rsid w:val="009C1E9A"/>
    <w:rsid w:val="009C2A33"/>
    <w:rsid w:val="009C2BC2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4FE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01C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2DF9"/>
    <w:rsid w:val="00A03C2C"/>
    <w:rsid w:val="00A03F54"/>
    <w:rsid w:val="00A0432D"/>
    <w:rsid w:val="00A07689"/>
    <w:rsid w:val="00A07906"/>
    <w:rsid w:val="00A10908"/>
    <w:rsid w:val="00A10ADC"/>
    <w:rsid w:val="00A12330"/>
    <w:rsid w:val="00A1259F"/>
    <w:rsid w:val="00A1446F"/>
    <w:rsid w:val="00A14EE1"/>
    <w:rsid w:val="00A151B5"/>
    <w:rsid w:val="00A220FF"/>
    <w:rsid w:val="00A227E0"/>
    <w:rsid w:val="00A232E4"/>
    <w:rsid w:val="00A24AAD"/>
    <w:rsid w:val="00A26A8A"/>
    <w:rsid w:val="00A27255"/>
    <w:rsid w:val="00A3067F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660E7"/>
    <w:rsid w:val="00A70E35"/>
    <w:rsid w:val="00A720DC"/>
    <w:rsid w:val="00A74838"/>
    <w:rsid w:val="00A803CF"/>
    <w:rsid w:val="00A8071B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9F8"/>
    <w:rsid w:val="00AA7E52"/>
    <w:rsid w:val="00AB1655"/>
    <w:rsid w:val="00AB1873"/>
    <w:rsid w:val="00AB2C05"/>
    <w:rsid w:val="00AB3536"/>
    <w:rsid w:val="00AB3A70"/>
    <w:rsid w:val="00AB474B"/>
    <w:rsid w:val="00AB5CCC"/>
    <w:rsid w:val="00AB74E2"/>
    <w:rsid w:val="00AC2E9A"/>
    <w:rsid w:val="00AC4CA4"/>
    <w:rsid w:val="00AC5AAB"/>
    <w:rsid w:val="00AC5AEC"/>
    <w:rsid w:val="00AC5F28"/>
    <w:rsid w:val="00AC6900"/>
    <w:rsid w:val="00AD304B"/>
    <w:rsid w:val="00AD427D"/>
    <w:rsid w:val="00AD4497"/>
    <w:rsid w:val="00AD7780"/>
    <w:rsid w:val="00AE2263"/>
    <w:rsid w:val="00AE248E"/>
    <w:rsid w:val="00AE2B28"/>
    <w:rsid w:val="00AE2D12"/>
    <w:rsid w:val="00AE2F06"/>
    <w:rsid w:val="00AE4F1C"/>
    <w:rsid w:val="00AF1433"/>
    <w:rsid w:val="00AF48B4"/>
    <w:rsid w:val="00AF4923"/>
    <w:rsid w:val="00AF7C74"/>
    <w:rsid w:val="00B000AF"/>
    <w:rsid w:val="00B00617"/>
    <w:rsid w:val="00B00F51"/>
    <w:rsid w:val="00B01095"/>
    <w:rsid w:val="00B04E79"/>
    <w:rsid w:val="00B04FEE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5677D"/>
    <w:rsid w:val="00B6104E"/>
    <w:rsid w:val="00B610C7"/>
    <w:rsid w:val="00B62106"/>
    <w:rsid w:val="00B626A8"/>
    <w:rsid w:val="00B65695"/>
    <w:rsid w:val="00B66526"/>
    <w:rsid w:val="00B665A3"/>
    <w:rsid w:val="00B676BC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21A9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2F56"/>
    <w:rsid w:val="00BD4BD4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3054"/>
    <w:rsid w:val="00C14EE6"/>
    <w:rsid w:val="00C151DA"/>
    <w:rsid w:val="00C152A1"/>
    <w:rsid w:val="00C15A9F"/>
    <w:rsid w:val="00C16CCB"/>
    <w:rsid w:val="00C2112D"/>
    <w:rsid w:val="00C2142B"/>
    <w:rsid w:val="00C22987"/>
    <w:rsid w:val="00C23956"/>
    <w:rsid w:val="00C248E6"/>
    <w:rsid w:val="00C2766F"/>
    <w:rsid w:val="00C3096B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6582D"/>
    <w:rsid w:val="00C6703D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2B39"/>
    <w:rsid w:val="00C834CE"/>
    <w:rsid w:val="00C9047F"/>
    <w:rsid w:val="00C91F65"/>
    <w:rsid w:val="00C92310"/>
    <w:rsid w:val="00C948A3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5EB8"/>
    <w:rsid w:val="00CA7D7B"/>
    <w:rsid w:val="00CB0131"/>
    <w:rsid w:val="00CB0AE4"/>
    <w:rsid w:val="00CB0C21"/>
    <w:rsid w:val="00CB0D1A"/>
    <w:rsid w:val="00CB3627"/>
    <w:rsid w:val="00CB3DD8"/>
    <w:rsid w:val="00CB4B4B"/>
    <w:rsid w:val="00CB4B73"/>
    <w:rsid w:val="00CB74CB"/>
    <w:rsid w:val="00CB7E04"/>
    <w:rsid w:val="00CC0CA3"/>
    <w:rsid w:val="00CC225D"/>
    <w:rsid w:val="00CC24B7"/>
    <w:rsid w:val="00CC3D5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173F"/>
    <w:rsid w:val="00CE2133"/>
    <w:rsid w:val="00CE245D"/>
    <w:rsid w:val="00CE300F"/>
    <w:rsid w:val="00CE3582"/>
    <w:rsid w:val="00CE3795"/>
    <w:rsid w:val="00CE3E20"/>
    <w:rsid w:val="00CE4F2F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2673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5785B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37E1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3736"/>
    <w:rsid w:val="00D947B6"/>
    <w:rsid w:val="00D94A53"/>
    <w:rsid w:val="00D97E00"/>
    <w:rsid w:val="00DA00BC"/>
    <w:rsid w:val="00DA0E22"/>
    <w:rsid w:val="00DA1EFA"/>
    <w:rsid w:val="00DA25E7"/>
    <w:rsid w:val="00DA2BCB"/>
    <w:rsid w:val="00DA3687"/>
    <w:rsid w:val="00DA39F2"/>
    <w:rsid w:val="00DA564B"/>
    <w:rsid w:val="00DA6A5C"/>
    <w:rsid w:val="00DB134E"/>
    <w:rsid w:val="00DB311F"/>
    <w:rsid w:val="00DB53C6"/>
    <w:rsid w:val="00DB59E3"/>
    <w:rsid w:val="00DB658D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122F"/>
    <w:rsid w:val="00DF2707"/>
    <w:rsid w:val="00DF2755"/>
    <w:rsid w:val="00DF3CA2"/>
    <w:rsid w:val="00DF432F"/>
    <w:rsid w:val="00DF48E0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B8F"/>
    <w:rsid w:val="00E15F90"/>
    <w:rsid w:val="00E16D3E"/>
    <w:rsid w:val="00E17167"/>
    <w:rsid w:val="00E20520"/>
    <w:rsid w:val="00E21D55"/>
    <w:rsid w:val="00E21FDC"/>
    <w:rsid w:val="00E22D91"/>
    <w:rsid w:val="00E2551E"/>
    <w:rsid w:val="00E26B13"/>
    <w:rsid w:val="00E27E5A"/>
    <w:rsid w:val="00E31135"/>
    <w:rsid w:val="00E317BA"/>
    <w:rsid w:val="00E332CB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057"/>
    <w:rsid w:val="00E51446"/>
    <w:rsid w:val="00E529C8"/>
    <w:rsid w:val="00E55DA0"/>
    <w:rsid w:val="00E56033"/>
    <w:rsid w:val="00E61159"/>
    <w:rsid w:val="00E625DA"/>
    <w:rsid w:val="00E634DC"/>
    <w:rsid w:val="00E667F3"/>
    <w:rsid w:val="00E66A27"/>
    <w:rsid w:val="00E67794"/>
    <w:rsid w:val="00E70CC6"/>
    <w:rsid w:val="00E71254"/>
    <w:rsid w:val="00E73CCD"/>
    <w:rsid w:val="00E76453"/>
    <w:rsid w:val="00E76E61"/>
    <w:rsid w:val="00E77353"/>
    <w:rsid w:val="00E775AE"/>
    <w:rsid w:val="00E8272C"/>
    <w:rsid w:val="00E827C7"/>
    <w:rsid w:val="00E85DBD"/>
    <w:rsid w:val="00E87A99"/>
    <w:rsid w:val="00E90702"/>
    <w:rsid w:val="00E90DDB"/>
    <w:rsid w:val="00E9241E"/>
    <w:rsid w:val="00E93DEF"/>
    <w:rsid w:val="00E945CB"/>
    <w:rsid w:val="00E947B1"/>
    <w:rsid w:val="00E96852"/>
    <w:rsid w:val="00EA16AC"/>
    <w:rsid w:val="00EA385A"/>
    <w:rsid w:val="00EA3931"/>
    <w:rsid w:val="00EA5C0A"/>
    <w:rsid w:val="00EA658E"/>
    <w:rsid w:val="00EA7A88"/>
    <w:rsid w:val="00EB0FDA"/>
    <w:rsid w:val="00EB27F2"/>
    <w:rsid w:val="00EB3928"/>
    <w:rsid w:val="00EB5373"/>
    <w:rsid w:val="00EC02A2"/>
    <w:rsid w:val="00EC379B"/>
    <w:rsid w:val="00EC37DF"/>
    <w:rsid w:val="00EC3A99"/>
    <w:rsid w:val="00EC41B1"/>
    <w:rsid w:val="00EC42EB"/>
    <w:rsid w:val="00ED0665"/>
    <w:rsid w:val="00ED12C0"/>
    <w:rsid w:val="00ED19F0"/>
    <w:rsid w:val="00ED2B50"/>
    <w:rsid w:val="00ED3A32"/>
    <w:rsid w:val="00ED3BDE"/>
    <w:rsid w:val="00ED4D6B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0DD"/>
    <w:rsid w:val="00EF7E26"/>
    <w:rsid w:val="00F01DFA"/>
    <w:rsid w:val="00F02096"/>
    <w:rsid w:val="00F02457"/>
    <w:rsid w:val="00F036C3"/>
    <w:rsid w:val="00F0417E"/>
    <w:rsid w:val="00F049F5"/>
    <w:rsid w:val="00F05397"/>
    <w:rsid w:val="00F0638C"/>
    <w:rsid w:val="00F07B26"/>
    <w:rsid w:val="00F11E04"/>
    <w:rsid w:val="00F12B24"/>
    <w:rsid w:val="00F12BC7"/>
    <w:rsid w:val="00F15223"/>
    <w:rsid w:val="00F164B4"/>
    <w:rsid w:val="00F176E4"/>
    <w:rsid w:val="00F20E5F"/>
    <w:rsid w:val="00F226E8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4A28"/>
    <w:rsid w:val="00F4569E"/>
    <w:rsid w:val="00F45AFC"/>
    <w:rsid w:val="00F462F4"/>
    <w:rsid w:val="00F50130"/>
    <w:rsid w:val="00F50B1C"/>
    <w:rsid w:val="00F512D9"/>
    <w:rsid w:val="00F52402"/>
    <w:rsid w:val="00F559F7"/>
    <w:rsid w:val="00F5605D"/>
    <w:rsid w:val="00F6061B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D3F6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1CD5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E67DB21-94FC-483D-BF69-174169FDF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F6061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6061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6061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606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6061B"/>
    <w:rPr>
      <w:b/>
      <w:bCs/>
    </w:rPr>
  </w:style>
  <w:style w:type="paragraph" w:styleId="Revision">
    <w:name w:val="Revision"/>
    <w:hidden/>
    <w:uiPriority w:val="99"/>
    <w:semiHidden/>
    <w:rsid w:val="00275CFC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64E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1742</Words>
  <Characters>9512</Characters>
  <Application>Microsoft Office Word</Application>
  <DocSecurity>4</DocSecurity>
  <Lines>186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HB00471 (Committee Report (Substituted))</vt:lpstr>
    </vt:vector>
  </TitlesOfParts>
  <Company>State of Texas</Company>
  <LinksUpToDate>false</LinksUpToDate>
  <CharactersWithSpaces>11237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19842</dc:subject>
  <dc:creator>State of Texas</dc:creator>
  <dc:description>HB 471 by Patterson-(H)Business &amp; Industry (Substitute Document Number: 88R 15231)</dc:description>
  <cp:lastModifiedBy>Damian Duarte</cp:lastModifiedBy>
  <cp:revision>2</cp:revision>
  <cp:lastPrinted>2003-11-26T17:21:00Z</cp:lastPrinted>
  <dcterms:created xsi:type="dcterms:W3CDTF">2023-03-28T21:51:00Z</dcterms:created>
  <dcterms:modified xsi:type="dcterms:W3CDTF">2023-03-28T21:51:00Z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23.81.1102</vt:lpwstr>
  </property>
</Properties>
</file>