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07096" w14:paraId="63F24E56" w14:textId="77777777" w:rsidTr="00345119">
        <w:tc>
          <w:tcPr>
            <w:tcW w:w="9576" w:type="dxa"/>
            <w:noWrap/>
          </w:tcPr>
          <w:p w14:paraId="589B96BA" w14:textId="77777777" w:rsidR="008423E4" w:rsidRPr="0022177D" w:rsidRDefault="00311BCF" w:rsidP="00345119">
            <w:pPr>
              <w:pStyle w:val="Heading1"/>
            </w:pPr>
            <w:r w:rsidRPr="00631897">
              <w:t>BILL ANALYSIS</w:t>
            </w:r>
          </w:p>
        </w:tc>
      </w:tr>
    </w:tbl>
    <w:p w14:paraId="61B4213E" w14:textId="77777777" w:rsidR="008423E4" w:rsidRPr="0022177D" w:rsidRDefault="008423E4" w:rsidP="008423E4">
      <w:pPr>
        <w:jc w:val="center"/>
      </w:pPr>
    </w:p>
    <w:p w14:paraId="566C25DB" w14:textId="77777777" w:rsidR="008423E4" w:rsidRPr="00B31F0E" w:rsidRDefault="008423E4" w:rsidP="008423E4"/>
    <w:p w14:paraId="0DF536B3"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F07096" w14:paraId="21E45696" w14:textId="77777777" w:rsidTr="00345119">
        <w:tc>
          <w:tcPr>
            <w:tcW w:w="9576" w:type="dxa"/>
          </w:tcPr>
          <w:p w14:paraId="13403956" w14:textId="41ADB111" w:rsidR="008423E4" w:rsidRPr="00861995" w:rsidRDefault="00311BCF" w:rsidP="00345119">
            <w:pPr>
              <w:jc w:val="right"/>
            </w:pPr>
            <w:r>
              <w:t>C.S.H.B. 527</w:t>
            </w:r>
          </w:p>
        </w:tc>
      </w:tr>
      <w:tr w:rsidR="00F07096" w14:paraId="0A24D27E" w14:textId="77777777" w:rsidTr="00345119">
        <w:tc>
          <w:tcPr>
            <w:tcW w:w="9576" w:type="dxa"/>
          </w:tcPr>
          <w:p w14:paraId="4FDA70C3" w14:textId="0B14A2B6" w:rsidR="008423E4" w:rsidRPr="00861995" w:rsidRDefault="00311BCF" w:rsidP="00345119">
            <w:pPr>
              <w:jc w:val="right"/>
            </w:pPr>
            <w:r>
              <w:t xml:space="preserve">By: </w:t>
            </w:r>
            <w:r w:rsidR="00B15237">
              <w:t>Wu</w:t>
            </w:r>
          </w:p>
        </w:tc>
      </w:tr>
      <w:tr w:rsidR="00F07096" w14:paraId="7A47246B" w14:textId="77777777" w:rsidTr="00345119">
        <w:tc>
          <w:tcPr>
            <w:tcW w:w="9576" w:type="dxa"/>
          </w:tcPr>
          <w:p w14:paraId="41ABE398" w14:textId="2106EFB4" w:rsidR="008423E4" w:rsidRPr="00861995" w:rsidRDefault="00311BCF" w:rsidP="00345119">
            <w:pPr>
              <w:jc w:val="right"/>
            </w:pPr>
            <w:r>
              <w:t>Judiciary &amp; Civil Jurisprudence</w:t>
            </w:r>
          </w:p>
        </w:tc>
      </w:tr>
      <w:tr w:rsidR="00F07096" w14:paraId="25FCC3B0" w14:textId="77777777" w:rsidTr="00345119">
        <w:tc>
          <w:tcPr>
            <w:tcW w:w="9576" w:type="dxa"/>
          </w:tcPr>
          <w:p w14:paraId="164D13C9" w14:textId="07D0A878" w:rsidR="008423E4" w:rsidRDefault="00311BCF" w:rsidP="00345119">
            <w:pPr>
              <w:jc w:val="right"/>
            </w:pPr>
            <w:r>
              <w:t>Committee Report (Substituted)</w:t>
            </w:r>
          </w:p>
        </w:tc>
      </w:tr>
    </w:tbl>
    <w:p w14:paraId="6CEBFD38" w14:textId="77777777" w:rsidR="008423E4" w:rsidRDefault="008423E4" w:rsidP="008423E4">
      <w:pPr>
        <w:tabs>
          <w:tab w:val="right" w:pos="9360"/>
        </w:tabs>
      </w:pPr>
    </w:p>
    <w:p w14:paraId="345E35B8" w14:textId="77777777" w:rsidR="008423E4" w:rsidRDefault="008423E4" w:rsidP="008423E4"/>
    <w:p w14:paraId="1D3FAEBC"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F07096" w14:paraId="2665ECB5" w14:textId="77777777" w:rsidTr="007951FF">
        <w:tc>
          <w:tcPr>
            <w:tcW w:w="9360" w:type="dxa"/>
          </w:tcPr>
          <w:p w14:paraId="2F1F2270" w14:textId="77777777" w:rsidR="008423E4" w:rsidRPr="00A8133F" w:rsidRDefault="00311BCF" w:rsidP="00037B5B">
            <w:pPr>
              <w:rPr>
                <w:b/>
              </w:rPr>
            </w:pPr>
            <w:r w:rsidRPr="009C1E9A">
              <w:rPr>
                <w:b/>
                <w:u w:val="single"/>
              </w:rPr>
              <w:t>BACKGROUND AND PURPOSE</w:t>
            </w:r>
            <w:r>
              <w:rPr>
                <w:b/>
              </w:rPr>
              <w:t xml:space="preserve"> </w:t>
            </w:r>
          </w:p>
          <w:p w14:paraId="5878E8BF" w14:textId="77777777" w:rsidR="008423E4" w:rsidRDefault="008423E4" w:rsidP="00037B5B"/>
          <w:p w14:paraId="3486A800" w14:textId="0A0806BF" w:rsidR="00524519" w:rsidRDefault="00311BCF" w:rsidP="00037B5B">
            <w:pPr>
              <w:pStyle w:val="Header"/>
              <w:tabs>
                <w:tab w:val="clear" w:pos="4320"/>
                <w:tab w:val="clear" w:pos="8640"/>
              </w:tabs>
              <w:jc w:val="both"/>
            </w:pPr>
            <w:r w:rsidRPr="00524519">
              <w:t xml:space="preserve">In 2018, the Texas Supreme Court </w:t>
            </w:r>
            <w:r w:rsidRPr="003A078E">
              <w:t>case</w:t>
            </w:r>
            <w:r w:rsidRPr="00284374">
              <w:rPr>
                <w:i/>
                <w:iCs/>
              </w:rPr>
              <w:t xml:space="preserve"> Youngkin v. Hines </w:t>
            </w:r>
            <w:r w:rsidRPr="003A078E">
              <w:t>held that the Citizens Participation Act,</w:t>
            </w:r>
            <w:r w:rsidRPr="00524519">
              <w:t xml:space="preserve"> which provides for expedited dismissal procedures intended to protect the exercise of constitutional rights of free speech, freedom to petition, and the right of association, protects an attorney's statements in court on behalf of </w:t>
            </w:r>
            <w:r w:rsidR="003A078E">
              <w:t>a</w:t>
            </w:r>
            <w:r w:rsidR="003A078E" w:rsidRPr="00524519">
              <w:t xml:space="preserve"> </w:t>
            </w:r>
            <w:r w:rsidRPr="00524519">
              <w:t>client during a judici</w:t>
            </w:r>
            <w:r w:rsidRPr="00524519">
              <w:t xml:space="preserve">al proceeding. This </w:t>
            </w:r>
            <w:r w:rsidR="003A078E">
              <w:t>may in effect</w:t>
            </w:r>
            <w:r w:rsidR="003A078E" w:rsidRPr="00524519">
              <w:t xml:space="preserve"> </w:t>
            </w:r>
            <w:r w:rsidRPr="00524519">
              <w:t xml:space="preserve">mean that if a lawyer commits malpractice, the client </w:t>
            </w:r>
            <w:r w:rsidR="003A078E">
              <w:t>may not</w:t>
            </w:r>
            <w:r w:rsidR="003A078E" w:rsidRPr="00524519">
              <w:t xml:space="preserve"> </w:t>
            </w:r>
            <w:r w:rsidRPr="00524519">
              <w:t>sue the lawyer for relief because the law protects the lawyer's right to petition.</w:t>
            </w:r>
            <w:r w:rsidR="003A078E">
              <w:t xml:space="preserve"> </w:t>
            </w:r>
            <w:r w:rsidR="0005601C">
              <w:t>C.S.</w:t>
            </w:r>
            <w:r w:rsidRPr="00524519">
              <w:t>H</w:t>
            </w:r>
            <w:r w:rsidR="003A078E">
              <w:t>.</w:t>
            </w:r>
            <w:r w:rsidRPr="00524519">
              <w:t>B</w:t>
            </w:r>
            <w:r w:rsidR="003A078E">
              <w:t>.</w:t>
            </w:r>
            <w:r w:rsidRPr="00524519">
              <w:t xml:space="preserve"> 527 seeks to ensure that the Citizens Participation Act does not app</w:t>
            </w:r>
            <w:r w:rsidRPr="00524519">
              <w:t xml:space="preserve">ly to legal malpractice claims by adding such claims to the list of exceptions </w:t>
            </w:r>
            <w:r w:rsidR="003A078E">
              <w:t xml:space="preserve">to the </w:t>
            </w:r>
            <w:r w:rsidR="001E3252">
              <w:t>expedited</w:t>
            </w:r>
            <w:r w:rsidR="003A078E">
              <w:t xml:space="preserve"> dismissal procedures</w:t>
            </w:r>
            <w:r w:rsidRPr="00524519">
              <w:t>.</w:t>
            </w:r>
          </w:p>
          <w:p w14:paraId="725E4ABB" w14:textId="77777777" w:rsidR="008423E4" w:rsidRPr="00E26B13" w:rsidRDefault="008423E4" w:rsidP="00037B5B">
            <w:pPr>
              <w:rPr>
                <w:b/>
              </w:rPr>
            </w:pPr>
          </w:p>
        </w:tc>
      </w:tr>
      <w:tr w:rsidR="00F07096" w14:paraId="2B5582B4" w14:textId="77777777" w:rsidTr="007951FF">
        <w:tc>
          <w:tcPr>
            <w:tcW w:w="9360" w:type="dxa"/>
          </w:tcPr>
          <w:p w14:paraId="2F36B080" w14:textId="77777777" w:rsidR="0017725B" w:rsidRDefault="00311BCF" w:rsidP="00037B5B">
            <w:pPr>
              <w:rPr>
                <w:b/>
                <w:u w:val="single"/>
              </w:rPr>
            </w:pPr>
            <w:r>
              <w:rPr>
                <w:b/>
                <w:u w:val="single"/>
              </w:rPr>
              <w:t>CRIMINAL JUSTICE IMPACT</w:t>
            </w:r>
          </w:p>
          <w:p w14:paraId="601DE2AF" w14:textId="77777777" w:rsidR="0017725B" w:rsidRDefault="0017725B" w:rsidP="00037B5B">
            <w:pPr>
              <w:rPr>
                <w:b/>
                <w:u w:val="single"/>
              </w:rPr>
            </w:pPr>
          </w:p>
          <w:p w14:paraId="7442C8D0" w14:textId="411EC42E" w:rsidR="0092402A" w:rsidRPr="0092402A" w:rsidRDefault="00311BCF" w:rsidP="00037B5B">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6C2039C7" w14:textId="77777777" w:rsidR="0017725B" w:rsidRPr="0017725B" w:rsidRDefault="0017725B" w:rsidP="00037B5B">
            <w:pPr>
              <w:rPr>
                <w:b/>
                <w:u w:val="single"/>
              </w:rPr>
            </w:pPr>
          </w:p>
        </w:tc>
      </w:tr>
      <w:tr w:rsidR="00F07096" w14:paraId="0F6DDDF1" w14:textId="77777777" w:rsidTr="007951FF">
        <w:tc>
          <w:tcPr>
            <w:tcW w:w="9360" w:type="dxa"/>
          </w:tcPr>
          <w:p w14:paraId="0A83ED2A" w14:textId="77777777" w:rsidR="008423E4" w:rsidRPr="00A8133F" w:rsidRDefault="00311BCF" w:rsidP="00037B5B">
            <w:pPr>
              <w:rPr>
                <w:b/>
              </w:rPr>
            </w:pPr>
            <w:r w:rsidRPr="009C1E9A">
              <w:rPr>
                <w:b/>
                <w:u w:val="single"/>
              </w:rPr>
              <w:t>RULEMAKING AUTHORITY</w:t>
            </w:r>
            <w:r>
              <w:rPr>
                <w:b/>
              </w:rPr>
              <w:t xml:space="preserve"> </w:t>
            </w:r>
          </w:p>
          <w:p w14:paraId="022E1976" w14:textId="77777777" w:rsidR="008423E4" w:rsidRDefault="008423E4" w:rsidP="00037B5B"/>
          <w:p w14:paraId="1D8D5589" w14:textId="52173798" w:rsidR="0092402A" w:rsidRDefault="00311BCF" w:rsidP="00037B5B">
            <w:pPr>
              <w:pStyle w:val="Header"/>
              <w:tabs>
                <w:tab w:val="clear" w:pos="4320"/>
                <w:tab w:val="clear" w:pos="8640"/>
              </w:tabs>
              <w:jc w:val="both"/>
            </w:pPr>
            <w:r>
              <w:t>It is the committee's opinion that this bill does not expressly</w:t>
            </w:r>
            <w:r>
              <w:t xml:space="preserve"> grant any additional rulemaking authority to a state officer, department, agency, or institution.</w:t>
            </w:r>
          </w:p>
          <w:p w14:paraId="5D227EF8" w14:textId="77777777" w:rsidR="008423E4" w:rsidRPr="00E21FDC" w:rsidRDefault="008423E4" w:rsidP="00037B5B">
            <w:pPr>
              <w:rPr>
                <w:b/>
              </w:rPr>
            </w:pPr>
          </w:p>
        </w:tc>
      </w:tr>
      <w:tr w:rsidR="00F07096" w14:paraId="38653370" w14:textId="77777777" w:rsidTr="007951FF">
        <w:tc>
          <w:tcPr>
            <w:tcW w:w="9360" w:type="dxa"/>
          </w:tcPr>
          <w:p w14:paraId="04E824F8" w14:textId="77777777" w:rsidR="008423E4" w:rsidRPr="00A8133F" w:rsidRDefault="00311BCF" w:rsidP="00037B5B">
            <w:pPr>
              <w:rPr>
                <w:b/>
              </w:rPr>
            </w:pPr>
            <w:r w:rsidRPr="009C1E9A">
              <w:rPr>
                <w:b/>
                <w:u w:val="single"/>
              </w:rPr>
              <w:t>ANALYSIS</w:t>
            </w:r>
            <w:r>
              <w:rPr>
                <w:b/>
              </w:rPr>
              <w:t xml:space="preserve"> </w:t>
            </w:r>
          </w:p>
          <w:p w14:paraId="58DEFD55" w14:textId="77777777" w:rsidR="008423E4" w:rsidRDefault="008423E4" w:rsidP="00037B5B"/>
          <w:p w14:paraId="4BB70606" w14:textId="77777777" w:rsidR="008423E4" w:rsidRDefault="00311BCF" w:rsidP="00037B5B">
            <w:pPr>
              <w:pStyle w:val="Header"/>
              <w:tabs>
                <w:tab w:val="clear" w:pos="4320"/>
                <w:tab w:val="clear" w:pos="8640"/>
              </w:tabs>
              <w:jc w:val="both"/>
            </w:pPr>
            <w:r>
              <w:t>C.S.</w:t>
            </w:r>
            <w:r w:rsidR="00661404">
              <w:t>H.B. 527</w:t>
            </w:r>
            <w:r w:rsidR="0092402A" w:rsidRPr="0092402A">
              <w:t xml:space="preserve"> amends the Civil Practice and Remedies Code to establish that provisions relating to expedited dismissal procedures for civil actions involving certain constitutional rights do not apply to a legal malpractice claim</w:t>
            </w:r>
            <w:r w:rsidR="00282212">
              <w:t>. The bill applies</w:t>
            </w:r>
            <w:r w:rsidR="00433E17" w:rsidRPr="00433E17">
              <w:t xml:space="preserve"> only to an action commenced on or after </w:t>
            </w:r>
            <w:r w:rsidR="00282212">
              <w:t>its</w:t>
            </w:r>
            <w:r w:rsidR="00433E17" w:rsidRPr="00433E17">
              <w:t xml:space="preserve"> effective date</w:t>
            </w:r>
            <w:r w:rsidR="00282212">
              <w:t>.</w:t>
            </w:r>
          </w:p>
          <w:p w14:paraId="6C55F357" w14:textId="304B16D0" w:rsidR="00037B5B" w:rsidRPr="00835628" w:rsidRDefault="00037B5B" w:rsidP="00037B5B">
            <w:pPr>
              <w:pStyle w:val="Header"/>
              <w:tabs>
                <w:tab w:val="clear" w:pos="4320"/>
                <w:tab w:val="clear" w:pos="8640"/>
              </w:tabs>
              <w:jc w:val="both"/>
              <w:rPr>
                <w:b/>
              </w:rPr>
            </w:pPr>
          </w:p>
        </w:tc>
      </w:tr>
      <w:tr w:rsidR="00F07096" w14:paraId="203C2CB0" w14:textId="77777777" w:rsidTr="007951FF">
        <w:tc>
          <w:tcPr>
            <w:tcW w:w="9360" w:type="dxa"/>
          </w:tcPr>
          <w:p w14:paraId="1D7319A5" w14:textId="77777777" w:rsidR="008423E4" w:rsidRPr="00A8133F" w:rsidRDefault="00311BCF" w:rsidP="00037B5B">
            <w:pPr>
              <w:rPr>
                <w:b/>
              </w:rPr>
            </w:pPr>
            <w:r w:rsidRPr="009C1E9A">
              <w:rPr>
                <w:b/>
                <w:u w:val="single"/>
              </w:rPr>
              <w:t>EFFECTIVE DATE</w:t>
            </w:r>
            <w:r>
              <w:rPr>
                <w:b/>
              </w:rPr>
              <w:t xml:space="preserve"> </w:t>
            </w:r>
          </w:p>
          <w:p w14:paraId="63AB8D21" w14:textId="77777777" w:rsidR="008423E4" w:rsidRDefault="008423E4" w:rsidP="00037B5B"/>
          <w:p w14:paraId="4752220D" w14:textId="6B65CB4C" w:rsidR="008423E4" w:rsidRPr="003624F2" w:rsidRDefault="00311BCF" w:rsidP="00037B5B">
            <w:pPr>
              <w:pStyle w:val="Header"/>
              <w:tabs>
                <w:tab w:val="clear" w:pos="4320"/>
                <w:tab w:val="clear" w:pos="8640"/>
              </w:tabs>
              <w:jc w:val="both"/>
            </w:pPr>
            <w:r w:rsidRPr="0092402A">
              <w:t>September 1, 202</w:t>
            </w:r>
            <w:r w:rsidR="00661404">
              <w:t>3</w:t>
            </w:r>
            <w:r w:rsidRPr="0092402A">
              <w:t>.</w:t>
            </w:r>
          </w:p>
          <w:p w14:paraId="34F11840" w14:textId="77777777" w:rsidR="008423E4" w:rsidRPr="00233FDB" w:rsidRDefault="008423E4" w:rsidP="00037B5B">
            <w:pPr>
              <w:rPr>
                <w:b/>
              </w:rPr>
            </w:pPr>
          </w:p>
        </w:tc>
      </w:tr>
      <w:tr w:rsidR="00F07096" w14:paraId="16E66C17" w14:textId="77777777" w:rsidTr="007951FF">
        <w:tc>
          <w:tcPr>
            <w:tcW w:w="9360" w:type="dxa"/>
          </w:tcPr>
          <w:p w14:paraId="71D82EE1" w14:textId="77777777" w:rsidR="00B15237" w:rsidRDefault="00311BCF" w:rsidP="00037B5B">
            <w:pPr>
              <w:jc w:val="both"/>
              <w:rPr>
                <w:b/>
                <w:u w:val="single"/>
              </w:rPr>
            </w:pPr>
            <w:r>
              <w:rPr>
                <w:b/>
                <w:u w:val="single"/>
              </w:rPr>
              <w:t>COMPARISON OF INTRODUCED AND SUBSTITUTE</w:t>
            </w:r>
          </w:p>
          <w:p w14:paraId="2E2E17B2" w14:textId="77777777" w:rsidR="00524519" w:rsidRPr="00524519" w:rsidRDefault="00524519" w:rsidP="00037B5B">
            <w:pPr>
              <w:jc w:val="both"/>
            </w:pPr>
          </w:p>
          <w:p w14:paraId="31AAB1AF" w14:textId="37C728CD" w:rsidR="007951FF" w:rsidRDefault="00311BCF" w:rsidP="00037B5B">
            <w:pPr>
              <w:jc w:val="both"/>
            </w:pPr>
            <w:r>
              <w:t xml:space="preserve">While C.S.H.B. 527 may differ from the introduced in minor or nonsubstantive ways, the following summarizes the substantial differences </w:t>
            </w:r>
            <w:r>
              <w:t>between the introduced and committee substitute versions of the bill.</w:t>
            </w:r>
          </w:p>
          <w:p w14:paraId="1824AC33" w14:textId="6E7505EE" w:rsidR="007951FF" w:rsidRPr="007951FF" w:rsidRDefault="007951FF" w:rsidP="00037B5B">
            <w:pPr>
              <w:jc w:val="both"/>
            </w:pPr>
          </w:p>
          <w:p w14:paraId="6F93DF32" w14:textId="79345BE5" w:rsidR="007951FF" w:rsidRPr="00B15237" w:rsidRDefault="00311BCF" w:rsidP="00037B5B">
            <w:pPr>
              <w:jc w:val="both"/>
              <w:rPr>
                <w:b/>
                <w:u w:val="single"/>
              </w:rPr>
            </w:pPr>
            <w:r>
              <w:rPr>
                <w:bCs/>
              </w:rPr>
              <w:t xml:space="preserve">Whereas the introduced established that provisions relating to expedited dismissal procedures for civil actions </w:t>
            </w:r>
            <w:r w:rsidRPr="00C922ED">
              <w:rPr>
                <w:bCs/>
              </w:rPr>
              <w:t xml:space="preserve">involving certain constitutional rights </w:t>
            </w:r>
            <w:r w:rsidRPr="00C922ED">
              <w:rPr>
                <w:bCs/>
              </w:rPr>
              <w:t xml:space="preserve">do not apply to a </w:t>
            </w:r>
            <w:r>
              <w:rPr>
                <w:bCs/>
              </w:rPr>
              <w:t xml:space="preserve">legal action based on a </w:t>
            </w:r>
            <w:r w:rsidRPr="00C922ED">
              <w:rPr>
                <w:bCs/>
              </w:rPr>
              <w:t>legal malpractice claim</w:t>
            </w:r>
            <w:r>
              <w:rPr>
                <w:bCs/>
              </w:rPr>
              <w:t>,</w:t>
            </w:r>
            <w:r w:rsidRPr="00C922ED">
              <w:rPr>
                <w:bCs/>
              </w:rPr>
              <w:t xml:space="preserve"> </w:t>
            </w:r>
            <w:r>
              <w:rPr>
                <w:bCs/>
              </w:rPr>
              <w:t>t</w:t>
            </w:r>
            <w:r w:rsidR="00491F26" w:rsidRPr="00491F26">
              <w:rPr>
                <w:bCs/>
              </w:rPr>
              <w:t xml:space="preserve">he substitute </w:t>
            </w:r>
            <w:r>
              <w:rPr>
                <w:bCs/>
              </w:rPr>
              <w:t>establishes</w:t>
            </w:r>
            <w:r w:rsidR="006E3360">
              <w:rPr>
                <w:bCs/>
              </w:rPr>
              <w:t xml:space="preserve"> that </w:t>
            </w:r>
            <w:r>
              <w:rPr>
                <w:bCs/>
              </w:rPr>
              <w:t xml:space="preserve">those provisions do not apply to </w:t>
            </w:r>
            <w:r w:rsidR="006E3360">
              <w:rPr>
                <w:bCs/>
              </w:rPr>
              <w:t>a legal malpractice claim</w:t>
            </w:r>
            <w:r w:rsidR="006E3360" w:rsidRPr="006E3360">
              <w:rPr>
                <w:bCs/>
              </w:rPr>
              <w:t>.</w:t>
            </w:r>
          </w:p>
        </w:tc>
      </w:tr>
    </w:tbl>
    <w:p w14:paraId="57C3A5AF" w14:textId="2E1BCB74" w:rsidR="004108C3" w:rsidRPr="008423E4" w:rsidRDefault="004108C3" w:rsidP="0092402A"/>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1CBF" w14:textId="77777777" w:rsidR="00000000" w:rsidRDefault="00311BCF">
      <w:r>
        <w:separator/>
      </w:r>
    </w:p>
  </w:endnote>
  <w:endnote w:type="continuationSeparator" w:id="0">
    <w:p w14:paraId="657BB4C1" w14:textId="77777777" w:rsidR="00000000" w:rsidRDefault="0031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02E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07096" w14:paraId="57E9FD44" w14:textId="77777777" w:rsidTr="009C1E9A">
      <w:trPr>
        <w:cantSplit/>
      </w:trPr>
      <w:tc>
        <w:tcPr>
          <w:tcW w:w="0" w:type="pct"/>
        </w:tcPr>
        <w:p w14:paraId="6DA09082" w14:textId="77777777" w:rsidR="00137D90" w:rsidRDefault="00137D90" w:rsidP="009C1E9A">
          <w:pPr>
            <w:pStyle w:val="Footer"/>
            <w:tabs>
              <w:tab w:val="clear" w:pos="8640"/>
              <w:tab w:val="right" w:pos="9360"/>
            </w:tabs>
          </w:pPr>
        </w:p>
      </w:tc>
      <w:tc>
        <w:tcPr>
          <w:tcW w:w="2395" w:type="pct"/>
        </w:tcPr>
        <w:p w14:paraId="43D4BF24" w14:textId="77777777" w:rsidR="00137D90" w:rsidRDefault="00137D90" w:rsidP="009C1E9A">
          <w:pPr>
            <w:pStyle w:val="Footer"/>
            <w:tabs>
              <w:tab w:val="clear" w:pos="8640"/>
              <w:tab w:val="right" w:pos="9360"/>
            </w:tabs>
          </w:pPr>
        </w:p>
        <w:p w14:paraId="53B5A1EB" w14:textId="77777777" w:rsidR="001A4310" w:rsidRDefault="001A4310" w:rsidP="009C1E9A">
          <w:pPr>
            <w:pStyle w:val="Footer"/>
            <w:tabs>
              <w:tab w:val="clear" w:pos="8640"/>
              <w:tab w:val="right" w:pos="9360"/>
            </w:tabs>
          </w:pPr>
        </w:p>
        <w:p w14:paraId="7A11860A" w14:textId="77777777" w:rsidR="00137D90" w:rsidRDefault="00137D90" w:rsidP="009C1E9A">
          <w:pPr>
            <w:pStyle w:val="Footer"/>
            <w:tabs>
              <w:tab w:val="clear" w:pos="8640"/>
              <w:tab w:val="right" w:pos="9360"/>
            </w:tabs>
          </w:pPr>
        </w:p>
      </w:tc>
      <w:tc>
        <w:tcPr>
          <w:tcW w:w="2453" w:type="pct"/>
        </w:tcPr>
        <w:p w14:paraId="0D502D64" w14:textId="77777777" w:rsidR="00137D90" w:rsidRDefault="00137D90" w:rsidP="009C1E9A">
          <w:pPr>
            <w:pStyle w:val="Footer"/>
            <w:tabs>
              <w:tab w:val="clear" w:pos="8640"/>
              <w:tab w:val="right" w:pos="9360"/>
            </w:tabs>
            <w:jc w:val="right"/>
          </w:pPr>
        </w:p>
      </w:tc>
    </w:tr>
    <w:tr w:rsidR="00F07096" w14:paraId="63EED20D" w14:textId="77777777" w:rsidTr="009C1E9A">
      <w:trPr>
        <w:cantSplit/>
      </w:trPr>
      <w:tc>
        <w:tcPr>
          <w:tcW w:w="0" w:type="pct"/>
        </w:tcPr>
        <w:p w14:paraId="46A5EC6D" w14:textId="77777777" w:rsidR="00EC379B" w:rsidRDefault="00EC379B" w:rsidP="009C1E9A">
          <w:pPr>
            <w:pStyle w:val="Footer"/>
            <w:tabs>
              <w:tab w:val="clear" w:pos="8640"/>
              <w:tab w:val="right" w:pos="9360"/>
            </w:tabs>
          </w:pPr>
        </w:p>
      </w:tc>
      <w:tc>
        <w:tcPr>
          <w:tcW w:w="2395" w:type="pct"/>
        </w:tcPr>
        <w:p w14:paraId="666BD974" w14:textId="51AFE79A" w:rsidR="00EC379B" w:rsidRPr="009C1E9A" w:rsidRDefault="00311BCF" w:rsidP="009C1E9A">
          <w:pPr>
            <w:pStyle w:val="Footer"/>
            <w:tabs>
              <w:tab w:val="clear" w:pos="8640"/>
              <w:tab w:val="right" w:pos="9360"/>
            </w:tabs>
            <w:rPr>
              <w:rFonts w:ascii="Shruti" w:hAnsi="Shruti"/>
              <w:sz w:val="22"/>
            </w:rPr>
          </w:pPr>
          <w:r>
            <w:rPr>
              <w:rFonts w:ascii="Shruti" w:hAnsi="Shruti"/>
              <w:sz w:val="22"/>
            </w:rPr>
            <w:t>88R 21820-D</w:t>
          </w:r>
        </w:p>
      </w:tc>
      <w:tc>
        <w:tcPr>
          <w:tcW w:w="2453" w:type="pct"/>
        </w:tcPr>
        <w:p w14:paraId="52821866" w14:textId="4379F8B4" w:rsidR="00EC379B" w:rsidRDefault="00311BCF" w:rsidP="009C1E9A">
          <w:pPr>
            <w:pStyle w:val="Footer"/>
            <w:tabs>
              <w:tab w:val="clear" w:pos="8640"/>
              <w:tab w:val="right" w:pos="9360"/>
            </w:tabs>
            <w:jc w:val="right"/>
          </w:pPr>
          <w:r>
            <w:fldChar w:fldCharType="begin"/>
          </w:r>
          <w:r>
            <w:instrText xml:space="preserve"> DOCPROPERTY  OTID  \* MERGEFORMAT </w:instrText>
          </w:r>
          <w:r>
            <w:fldChar w:fldCharType="separate"/>
          </w:r>
          <w:r w:rsidR="00037B5B">
            <w:t>23.91.1074</w:t>
          </w:r>
          <w:r>
            <w:fldChar w:fldCharType="end"/>
          </w:r>
        </w:p>
      </w:tc>
    </w:tr>
    <w:tr w:rsidR="00F07096" w14:paraId="57BFF00C" w14:textId="77777777" w:rsidTr="009C1E9A">
      <w:trPr>
        <w:cantSplit/>
      </w:trPr>
      <w:tc>
        <w:tcPr>
          <w:tcW w:w="0" w:type="pct"/>
        </w:tcPr>
        <w:p w14:paraId="5BFD241F" w14:textId="77777777" w:rsidR="00EC379B" w:rsidRDefault="00EC379B" w:rsidP="009C1E9A">
          <w:pPr>
            <w:pStyle w:val="Footer"/>
            <w:tabs>
              <w:tab w:val="clear" w:pos="4320"/>
              <w:tab w:val="clear" w:pos="8640"/>
              <w:tab w:val="left" w:pos="2865"/>
            </w:tabs>
          </w:pPr>
        </w:p>
      </w:tc>
      <w:tc>
        <w:tcPr>
          <w:tcW w:w="2395" w:type="pct"/>
        </w:tcPr>
        <w:p w14:paraId="195FAC94" w14:textId="2226808B" w:rsidR="00EC379B" w:rsidRPr="009C1E9A" w:rsidRDefault="00311BCF" w:rsidP="009C1E9A">
          <w:pPr>
            <w:pStyle w:val="Footer"/>
            <w:tabs>
              <w:tab w:val="clear" w:pos="4320"/>
              <w:tab w:val="clear" w:pos="8640"/>
              <w:tab w:val="left" w:pos="2865"/>
            </w:tabs>
            <w:rPr>
              <w:rFonts w:ascii="Shruti" w:hAnsi="Shruti"/>
              <w:sz w:val="22"/>
            </w:rPr>
          </w:pPr>
          <w:r>
            <w:rPr>
              <w:rFonts w:ascii="Shruti" w:hAnsi="Shruti"/>
              <w:sz w:val="22"/>
            </w:rPr>
            <w:t>Substitute Document Number: 88R 18945</w:t>
          </w:r>
        </w:p>
      </w:tc>
      <w:tc>
        <w:tcPr>
          <w:tcW w:w="2453" w:type="pct"/>
        </w:tcPr>
        <w:p w14:paraId="066C7226" w14:textId="77777777" w:rsidR="00EC379B" w:rsidRDefault="00EC379B" w:rsidP="006D504F">
          <w:pPr>
            <w:pStyle w:val="Footer"/>
            <w:rPr>
              <w:rStyle w:val="PageNumber"/>
            </w:rPr>
          </w:pPr>
        </w:p>
        <w:p w14:paraId="0963E11E" w14:textId="77777777" w:rsidR="00EC379B" w:rsidRDefault="00EC379B" w:rsidP="009C1E9A">
          <w:pPr>
            <w:pStyle w:val="Footer"/>
            <w:tabs>
              <w:tab w:val="clear" w:pos="8640"/>
              <w:tab w:val="right" w:pos="9360"/>
            </w:tabs>
            <w:jc w:val="right"/>
          </w:pPr>
        </w:p>
      </w:tc>
    </w:tr>
    <w:tr w:rsidR="00F07096" w14:paraId="69BEBA73" w14:textId="77777777" w:rsidTr="009C1E9A">
      <w:trPr>
        <w:cantSplit/>
        <w:trHeight w:val="323"/>
      </w:trPr>
      <w:tc>
        <w:tcPr>
          <w:tcW w:w="0" w:type="pct"/>
          <w:gridSpan w:val="3"/>
        </w:tcPr>
        <w:p w14:paraId="7968E661" w14:textId="77777777" w:rsidR="00EC379B" w:rsidRDefault="00311BC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5B1844" w14:textId="77777777" w:rsidR="00EC379B" w:rsidRDefault="00EC379B" w:rsidP="009C1E9A">
          <w:pPr>
            <w:pStyle w:val="Footer"/>
            <w:tabs>
              <w:tab w:val="clear" w:pos="8640"/>
              <w:tab w:val="right" w:pos="9360"/>
            </w:tabs>
            <w:jc w:val="center"/>
          </w:pPr>
        </w:p>
      </w:tc>
    </w:tr>
  </w:tbl>
  <w:p w14:paraId="5503AE2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9C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3ED9" w14:textId="77777777" w:rsidR="00000000" w:rsidRDefault="00311BCF">
      <w:r>
        <w:separator/>
      </w:r>
    </w:p>
  </w:footnote>
  <w:footnote w:type="continuationSeparator" w:id="0">
    <w:p w14:paraId="56C86CE5" w14:textId="77777777" w:rsidR="00000000" w:rsidRDefault="0031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50D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0BA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CA6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2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B5B"/>
    <w:rsid w:val="000400D5"/>
    <w:rsid w:val="00043B84"/>
    <w:rsid w:val="0004512B"/>
    <w:rsid w:val="000463F0"/>
    <w:rsid w:val="00046BDA"/>
    <w:rsid w:val="0004762E"/>
    <w:rsid w:val="000532BD"/>
    <w:rsid w:val="000555E0"/>
    <w:rsid w:val="00055C12"/>
    <w:rsid w:val="0005601C"/>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623"/>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227"/>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252"/>
    <w:rsid w:val="001E34DB"/>
    <w:rsid w:val="001E37CD"/>
    <w:rsid w:val="001E4070"/>
    <w:rsid w:val="001E655E"/>
    <w:rsid w:val="001F3CB8"/>
    <w:rsid w:val="001F6B91"/>
    <w:rsid w:val="001F703C"/>
    <w:rsid w:val="00200B9E"/>
    <w:rsid w:val="00200BF5"/>
    <w:rsid w:val="002010D1"/>
    <w:rsid w:val="00201338"/>
    <w:rsid w:val="002056BA"/>
    <w:rsid w:val="0020775D"/>
    <w:rsid w:val="002116DD"/>
    <w:rsid w:val="0021327E"/>
    <w:rsid w:val="0021383D"/>
    <w:rsid w:val="00216A7B"/>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212"/>
    <w:rsid w:val="00284374"/>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1BCF"/>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78E"/>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E17"/>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1F26"/>
    <w:rsid w:val="00492211"/>
    <w:rsid w:val="00492325"/>
    <w:rsid w:val="00492A6D"/>
    <w:rsid w:val="00494303"/>
    <w:rsid w:val="004959BE"/>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519"/>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225"/>
    <w:rsid w:val="00661404"/>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360"/>
    <w:rsid w:val="006E45B0"/>
    <w:rsid w:val="006E5692"/>
    <w:rsid w:val="006F365D"/>
    <w:rsid w:val="006F4BB0"/>
    <w:rsid w:val="0070049D"/>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937"/>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51FF"/>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AFA"/>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283"/>
    <w:rsid w:val="008726E5"/>
    <w:rsid w:val="0087289E"/>
    <w:rsid w:val="00874C05"/>
    <w:rsid w:val="0087588B"/>
    <w:rsid w:val="0087680A"/>
    <w:rsid w:val="008806EB"/>
    <w:rsid w:val="008826F2"/>
    <w:rsid w:val="00883210"/>
    <w:rsid w:val="008845BA"/>
    <w:rsid w:val="00884AE3"/>
    <w:rsid w:val="00885203"/>
    <w:rsid w:val="008859CA"/>
    <w:rsid w:val="008861EE"/>
    <w:rsid w:val="00890B59"/>
    <w:rsid w:val="008930D7"/>
    <w:rsid w:val="008947A7"/>
    <w:rsid w:val="00897AE2"/>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02A"/>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2AE"/>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5635"/>
    <w:rsid w:val="00A456D9"/>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2D0"/>
    <w:rsid w:val="00AF1433"/>
    <w:rsid w:val="00AF48B4"/>
    <w:rsid w:val="00AF4923"/>
    <w:rsid w:val="00AF7C74"/>
    <w:rsid w:val="00B000AF"/>
    <w:rsid w:val="00B04E79"/>
    <w:rsid w:val="00B07488"/>
    <w:rsid w:val="00B075A2"/>
    <w:rsid w:val="00B10DD2"/>
    <w:rsid w:val="00B115DC"/>
    <w:rsid w:val="00B11952"/>
    <w:rsid w:val="00B149AC"/>
    <w:rsid w:val="00B14BD2"/>
    <w:rsid w:val="00B15237"/>
    <w:rsid w:val="00B1557F"/>
    <w:rsid w:val="00B1668D"/>
    <w:rsid w:val="00B17981"/>
    <w:rsid w:val="00B233BB"/>
    <w:rsid w:val="00B25612"/>
    <w:rsid w:val="00B26437"/>
    <w:rsid w:val="00B2678E"/>
    <w:rsid w:val="00B30647"/>
    <w:rsid w:val="00B31F0E"/>
    <w:rsid w:val="00B34F25"/>
    <w:rsid w:val="00B42215"/>
    <w:rsid w:val="00B43672"/>
    <w:rsid w:val="00B473D8"/>
    <w:rsid w:val="00B5165A"/>
    <w:rsid w:val="00B524C1"/>
    <w:rsid w:val="00B52C8D"/>
    <w:rsid w:val="00B564BF"/>
    <w:rsid w:val="00B6104E"/>
    <w:rsid w:val="00B610C7"/>
    <w:rsid w:val="00B62106"/>
    <w:rsid w:val="00B626A8"/>
    <w:rsid w:val="00B65695"/>
    <w:rsid w:val="00B65B11"/>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403F"/>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DFA"/>
    <w:rsid w:val="00C80B8F"/>
    <w:rsid w:val="00C82743"/>
    <w:rsid w:val="00C834CE"/>
    <w:rsid w:val="00C9047F"/>
    <w:rsid w:val="00C91F65"/>
    <w:rsid w:val="00C922ED"/>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C5C"/>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EA0"/>
    <w:rsid w:val="00EA658E"/>
    <w:rsid w:val="00EA7A88"/>
    <w:rsid w:val="00EB27F2"/>
    <w:rsid w:val="00EB3928"/>
    <w:rsid w:val="00EB5373"/>
    <w:rsid w:val="00EC02A2"/>
    <w:rsid w:val="00EC12AA"/>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096"/>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EFF"/>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FA09B5-2D56-4570-A1BE-FEDDAF7B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2402A"/>
    <w:rPr>
      <w:sz w:val="16"/>
      <w:szCs w:val="16"/>
    </w:rPr>
  </w:style>
  <w:style w:type="paragraph" w:styleId="CommentText">
    <w:name w:val="annotation text"/>
    <w:basedOn w:val="Normal"/>
    <w:link w:val="CommentTextChar"/>
    <w:semiHidden/>
    <w:unhideWhenUsed/>
    <w:rsid w:val="0092402A"/>
    <w:rPr>
      <w:sz w:val="20"/>
      <w:szCs w:val="20"/>
    </w:rPr>
  </w:style>
  <w:style w:type="character" w:customStyle="1" w:styleId="CommentTextChar">
    <w:name w:val="Comment Text Char"/>
    <w:basedOn w:val="DefaultParagraphFont"/>
    <w:link w:val="CommentText"/>
    <w:semiHidden/>
    <w:rsid w:val="0092402A"/>
  </w:style>
  <w:style w:type="paragraph" w:styleId="CommentSubject">
    <w:name w:val="annotation subject"/>
    <w:basedOn w:val="CommentText"/>
    <w:next w:val="CommentText"/>
    <w:link w:val="CommentSubjectChar"/>
    <w:semiHidden/>
    <w:unhideWhenUsed/>
    <w:rsid w:val="0092402A"/>
    <w:rPr>
      <w:b/>
      <w:bCs/>
    </w:rPr>
  </w:style>
  <w:style w:type="character" w:customStyle="1" w:styleId="CommentSubjectChar">
    <w:name w:val="Comment Subject Char"/>
    <w:basedOn w:val="CommentTextChar"/>
    <w:link w:val="CommentSubject"/>
    <w:semiHidden/>
    <w:rsid w:val="0092402A"/>
    <w:rPr>
      <w:b/>
      <w:bCs/>
    </w:rPr>
  </w:style>
  <w:style w:type="paragraph" w:styleId="Revision">
    <w:name w:val="Revision"/>
    <w:hidden/>
    <w:uiPriority w:val="99"/>
    <w:semiHidden/>
    <w:rsid w:val="00A456D9"/>
    <w:rPr>
      <w:sz w:val="24"/>
      <w:szCs w:val="24"/>
    </w:rPr>
  </w:style>
  <w:style w:type="character" w:styleId="Hyperlink">
    <w:name w:val="Hyperlink"/>
    <w:basedOn w:val="DefaultParagraphFont"/>
    <w:unhideWhenUsed/>
    <w:rsid w:val="003A078E"/>
    <w:rPr>
      <w:color w:val="0000FF" w:themeColor="hyperlink"/>
      <w:u w:val="single"/>
    </w:rPr>
  </w:style>
  <w:style w:type="character" w:customStyle="1" w:styleId="UnresolvedMention1">
    <w:name w:val="Unresolved Mention1"/>
    <w:basedOn w:val="DefaultParagraphFont"/>
    <w:uiPriority w:val="99"/>
    <w:semiHidden/>
    <w:unhideWhenUsed/>
    <w:rsid w:val="003A078E"/>
    <w:rPr>
      <w:color w:val="605E5C"/>
      <w:shd w:val="clear" w:color="auto" w:fill="E1DFDD"/>
    </w:rPr>
  </w:style>
  <w:style w:type="character" w:styleId="FollowedHyperlink">
    <w:name w:val="FollowedHyperlink"/>
    <w:basedOn w:val="DefaultParagraphFont"/>
    <w:semiHidden/>
    <w:unhideWhenUsed/>
    <w:rsid w:val="00872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1899</Characters>
  <Application>Microsoft Office Word</Application>
  <DocSecurity>4</DocSecurity>
  <Lines>54</Lines>
  <Paragraphs>18</Paragraphs>
  <ScaleCrop>false</ScaleCrop>
  <HeadingPairs>
    <vt:vector size="2" baseType="variant">
      <vt:variant>
        <vt:lpstr>Title</vt:lpstr>
      </vt:variant>
      <vt:variant>
        <vt:i4>1</vt:i4>
      </vt:variant>
    </vt:vector>
  </HeadingPairs>
  <TitlesOfParts>
    <vt:vector size="1" baseType="lpstr">
      <vt:lpstr>BA - HB00527 (Committee Report (Substituted))</vt:lpstr>
    </vt:vector>
  </TitlesOfParts>
  <Company>State of Texas</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21820</dc:subject>
  <dc:creator>State of Texas</dc:creator>
  <dc:description>HB 527 by Wu-(H)Judiciary &amp; Civil Jurisprudence (Substitute Document Number: 88R 18945)</dc:description>
  <cp:lastModifiedBy>Alan Gonzalez Otero</cp:lastModifiedBy>
  <cp:revision>2</cp:revision>
  <cp:lastPrinted>2003-11-26T17:21:00Z</cp:lastPrinted>
  <dcterms:created xsi:type="dcterms:W3CDTF">2023-04-11T23:38:00Z</dcterms:created>
  <dcterms:modified xsi:type="dcterms:W3CDTF">2023-04-11T23:38:00Z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23.91.1074</vt:lpwstr>
  </property>
</Properties>
</file>