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B71" w:rsidRDefault="004F0B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9A0108157A4B5485AE72D20276AA43"/>
          </w:placeholder>
        </w:sdtPr>
        <w:sdtContent>
          <w:r w:rsidRPr="005C2A78">
            <w:rPr>
              <w:rFonts w:cs="Times New Roman"/>
              <w:b/>
              <w:szCs w:val="24"/>
              <w:u w:val="single"/>
            </w:rPr>
            <w:t>BILL ANALYSIS</w:t>
          </w:r>
        </w:sdtContent>
      </w:sdt>
    </w:p>
    <w:p w:rsidR="004F0B71" w:rsidRPr="00585C31" w:rsidRDefault="004F0B71" w:rsidP="000F1DF9">
      <w:pPr>
        <w:spacing w:after="0" w:line="240" w:lineRule="auto"/>
        <w:rPr>
          <w:rFonts w:cs="Times New Roman"/>
          <w:szCs w:val="24"/>
        </w:rPr>
      </w:pPr>
    </w:p>
    <w:p w:rsidR="004F0B71" w:rsidRPr="00585C31" w:rsidRDefault="004F0B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0B71" w:rsidTr="000F1DF9">
        <w:tc>
          <w:tcPr>
            <w:tcW w:w="2718" w:type="dxa"/>
          </w:tcPr>
          <w:p w:rsidR="004F0B71" w:rsidRPr="005C2A78" w:rsidRDefault="004F0B71" w:rsidP="006D756B">
            <w:pPr>
              <w:rPr>
                <w:rFonts w:cs="Times New Roman"/>
                <w:szCs w:val="24"/>
              </w:rPr>
            </w:pPr>
            <w:sdt>
              <w:sdtPr>
                <w:rPr>
                  <w:rFonts w:cs="Times New Roman"/>
                  <w:szCs w:val="24"/>
                </w:rPr>
                <w:alias w:val="Agency Title"/>
                <w:tag w:val="AgencyTitleContentControl"/>
                <w:id w:val="1920747753"/>
                <w:lock w:val="sdtContentLocked"/>
                <w:placeholder>
                  <w:docPart w:val="3C045DDD72BB48ECA16C7C43AFA8DD88"/>
                </w:placeholder>
              </w:sdtPr>
              <w:sdtEndPr>
                <w:rPr>
                  <w:rFonts w:cstheme="minorBidi"/>
                  <w:szCs w:val="22"/>
                </w:rPr>
              </w:sdtEndPr>
              <w:sdtContent>
                <w:r>
                  <w:rPr>
                    <w:rFonts w:cs="Times New Roman"/>
                    <w:szCs w:val="24"/>
                  </w:rPr>
                  <w:t>Senate Research Center</w:t>
                </w:r>
              </w:sdtContent>
            </w:sdt>
          </w:p>
        </w:tc>
        <w:tc>
          <w:tcPr>
            <w:tcW w:w="6858" w:type="dxa"/>
          </w:tcPr>
          <w:p w:rsidR="004F0B71" w:rsidRPr="00FF6471" w:rsidRDefault="004F0B71" w:rsidP="000F1DF9">
            <w:pPr>
              <w:jc w:val="right"/>
              <w:rPr>
                <w:rFonts w:cs="Times New Roman"/>
                <w:szCs w:val="24"/>
              </w:rPr>
            </w:pPr>
            <w:sdt>
              <w:sdtPr>
                <w:rPr>
                  <w:rFonts w:cs="Times New Roman"/>
                  <w:szCs w:val="24"/>
                </w:rPr>
                <w:alias w:val="Bill Number"/>
                <w:tag w:val="BillNumberOne"/>
                <w:id w:val="-410784069"/>
                <w:lock w:val="sdtContentLocked"/>
                <w:placeholder>
                  <w:docPart w:val="EFFADD22F350447F9F04E1677EFA7E1A"/>
                </w:placeholder>
              </w:sdtPr>
              <w:sdtContent>
                <w:r>
                  <w:rPr>
                    <w:rFonts w:cs="Times New Roman"/>
                    <w:szCs w:val="24"/>
                  </w:rPr>
                  <w:t>H.B. 558</w:t>
                </w:r>
              </w:sdtContent>
            </w:sdt>
          </w:p>
        </w:tc>
      </w:tr>
      <w:tr w:rsidR="004F0B71" w:rsidTr="000F1DF9">
        <w:sdt>
          <w:sdtPr>
            <w:rPr>
              <w:rFonts w:cs="Times New Roman"/>
              <w:szCs w:val="24"/>
            </w:rPr>
            <w:alias w:val="TLCNumber"/>
            <w:tag w:val="TLCNumber"/>
            <w:id w:val="-542600604"/>
            <w:lock w:val="sdtLocked"/>
            <w:placeholder>
              <w:docPart w:val="986E7857E0CC4377862A7221D9F8D562"/>
            </w:placeholder>
          </w:sdtPr>
          <w:sdtContent>
            <w:tc>
              <w:tcPr>
                <w:tcW w:w="2718" w:type="dxa"/>
              </w:tcPr>
              <w:p w:rsidR="004F0B71" w:rsidRPr="000F1DF9" w:rsidRDefault="004F0B71" w:rsidP="00C65088">
                <w:pPr>
                  <w:rPr>
                    <w:rFonts w:cs="Times New Roman"/>
                    <w:szCs w:val="24"/>
                  </w:rPr>
                </w:pPr>
                <w:r>
                  <w:rPr>
                    <w:rFonts w:cs="Times New Roman"/>
                    <w:szCs w:val="24"/>
                  </w:rPr>
                  <w:t>88R2730 MCK-F</w:t>
                </w:r>
              </w:p>
            </w:tc>
          </w:sdtContent>
        </w:sdt>
        <w:tc>
          <w:tcPr>
            <w:tcW w:w="6858" w:type="dxa"/>
          </w:tcPr>
          <w:p w:rsidR="004F0B71" w:rsidRPr="005C2A78" w:rsidRDefault="004F0B71" w:rsidP="00073EDD">
            <w:pPr>
              <w:jc w:val="right"/>
              <w:rPr>
                <w:rFonts w:cs="Times New Roman"/>
                <w:szCs w:val="24"/>
              </w:rPr>
            </w:pPr>
            <w:sdt>
              <w:sdtPr>
                <w:rPr>
                  <w:rFonts w:cs="Times New Roman"/>
                  <w:szCs w:val="24"/>
                </w:rPr>
                <w:alias w:val="Author Label"/>
                <w:tag w:val="By"/>
                <w:id w:val="72399597"/>
                <w:lock w:val="sdtLocked"/>
                <w:placeholder>
                  <w:docPart w:val="96A5E837AA1A49049F36687570094A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6D0DDDA220451985476D6318922174"/>
                </w:placeholder>
              </w:sdtPr>
              <w:sdtContent>
                <w:r>
                  <w:rPr>
                    <w:rFonts w:cs="Times New Roman"/>
                    <w:szCs w:val="24"/>
                  </w:rPr>
                  <w:t>Raymond</w:t>
                </w:r>
              </w:sdtContent>
            </w:sdt>
            <w:sdt>
              <w:sdtPr>
                <w:rPr>
                  <w:rFonts w:cs="Times New Roman"/>
                  <w:szCs w:val="24"/>
                </w:rPr>
                <w:alias w:val="Sponsor"/>
                <w:tag w:val="Sponsor"/>
                <w:id w:val="-2039656131"/>
                <w:lock w:val="sdtContentLocked"/>
                <w:placeholder>
                  <w:docPart w:val="CD0E454D0BBB441AA1F7CE3BCF20B906"/>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07543F941CE44810AB856BB91912BF24"/>
                </w:placeholder>
                <w:showingPlcHdr/>
              </w:sdtPr>
              <w:sdtContent/>
            </w:sdt>
          </w:p>
        </w:tc>
      </w:tr>
      <w:tr w:rsidR="004F0B71" w:rsidTr="000F1DF9">
        <w:tc>
          <w:tcPr>
            <w:tcW w:w="2718" w:type="dxa"/>
          </w:tcPr>
          <w:p w:rsidR="004F0B71" w:rsidRPr="00BC7495" w:rsidRDefault="004F0B71" w:rsidP="000F1DF9">
            <w:pPr>
              <w:rPr>
                <w:rFonts w:cs="Times New Roman"/>
                <w:szCs w:val="24"/>
              </w:rPr>
            </w:pPr>
          </w:p>
        </w:tc>
        <w:sdt>
          <w:sdtPr>
            <w:rPr>
              <w:rFonts w:cs="Times New Roman"/>
              <w:szCs w:val="24"/>
            </w:rPr>
            <w:alias w:val="Committee"/>
            <w:tag w:val="Committee"/>
            <w:id w:val="1914272295"/>
            <w:lock w:val="sdtContentLocked"/>
            <w:placeholder>
              <w:docPart w:val="294A8D5A8378444C94421AADBDE3F1C8"/>
            </w:placeholder>
          </w:sdtPr>
          <w:sdtContent>
            <w:tc>
              <w:tcPr>
                <w:tcW w:w="6858" w:type="dxa"/>
              </w:tcPr>
              <w:p w:rsidR="004F0B71" w:rsidRPr="00FF6471" w:rsidRDefault="004F0B71" w:rsidP="000F1DF9">
                <w:pPr>
                  <w:jc w:val="right"/>
                  <w:rPr>
                    <w:rFonts w:cs="Times New Roman"/>
                    <w:szCs w:val="24"/>
                  </w:rPr>
                </w:pPr>
                <w:r>
                  <w:rPr>
                    <w:rFonts w:cs="Times New Roman"/>
                    <w:szCs w:val="24"/>
                  </w:rPr>
                  <w:t>State Affairs</w:t>
                </w:r>
              </w:p>
            </w:tc>
          </w:sdtContent>
        </w:sdt>
      </w:tr>
      <w:tr w:rsidR="004F0B71" w:rsidTr="000F1DF9">
        <w:tc>
          <w:tcPr>
            <w:tcW w:w="2718" w:type="dxa"/>
          </w:tcPr>
          <w:p w:rsidR="004F0B71" w:rsidRPr="00BC7495" w:rsidRDefault="004F0B71" w:rsidP="000F1DF9">
            <w:pPr>
              <w:rPr>
                <w:rFonts w:cs="Times New Roman"/>
                <w:szCs w:val="24"/>
              </w:rPr>
            </w:pPr>
          </w:p>
        </w:tc>
        <w:sdt>
          <w:sdtPr>
            <w:rPr>
              <w:rFonts w:cs="Times New Roman"/>
              <w:szCs w:val="24"/>
            </w:rPr>
            <w:alias w:val="Date"/>
            <w:tag w:val="DateContentControl"/>
            <w:id w:val="1178081906"/>
            <w:lock w:val="sdtLocked"/>
            <w:placeholder>
              <w:docPart w:val="D7E8660583A64F7B863A70F776A37D58"/>
            </w:placeholder>
            <w:date w:fullDate="2023-05-10T00:00:00Z">
              <w:dateFormat w:val="M/d/yyyy"/>
              <w:lid w:val="en-US"/>
              <w:storeMappedDataAs w:val="dateTime"/>
              <w:calendar w:val="gregorian"/>
            </w:date>
          </w:sdtPr>
          <w:sdtContent>
            <w:tc>
              <w:tcPr>
                <w:tcW w:w="6858" w:type="dxa"/>
              </w:tcPr>
              <w:p w:rsidR="004F0B71" w:rsidRPr="00FF6471" w:rsidRDefault="004F0B71" w:rsidP="000F1DF9">
                <w:pPr>
                  <w:jc w:val="right"/>
                  <w:rPr>
                    <w:rFonts w:cs="Times New Roman"/>
                    <w:szCs w:val="24"/>
                  </w:rPr>
                </w:pPr>
                <w:r>
                  <w:rPr>
                    <w:rFonts w:cs="Times New Roman"/>
                    <w:szCs w:val="24"/>
                  </w:rPr>
                  <w:t>5/10/2023</w:t>
                </w:r>
              </w:p>
            </w:tc>
          </w:sdtContent>
        </w:sdt>
      </w:tr>
      <w:tr w:rsidR="004F0B71" w:rsidTr="000F1DF9">
        <w:tc>
          <w:tcPr>
            <w:tcW w:w="2718" w:type="dxa"/>
          </w:tcPr>
          <w:p w:rsidR="004F0B71" w:rsidRPr="00BC7495" w:rsidRDefault="004F0B71" w:rsidP="000F1DF9">
            <w:pPr>
              <w:rPr>
                <w:rFonts w:cs="Times New Roman"/>
                <w:szCs w:val="24"/>
              </w:rPr>
            </w:pPr>
          </w:p>
        </w:tc>
        <w:sdt>
          <w:sdtPr>
            <w:rPr>
              <w:rFonts w:cs="Times New Roman"/>
              <w:szCs w:val="24"/>
            </w:rPr>
            <w:alias w:val="BA Version"/>
            <w:tag w:val="BAVersion"/>
            <w:id w:val="-1685590809"/>
            <w:lock w:val="sdtContentLocked"/>
            <w:placeholder>
              <w:docPart w:val="47BE6AF2802D452B9878F1C70E5462A5"/>
            </w:placeholder>
          </w:sdtPr>
          <w:sdtContent>
            <w:tc>
              <w:tcPr>
                <w:tcW w:w="6858" w:type="dxa"/>
              </w:tcPr>
              <w:p w:rsidR="004F0B71" w:rsidRPr="00FF6471" w:rsidRDefault="004F0B71" w:rsidP="000F1DF9">
                <w:pPr>
                  <w:jc w:val="right"/>
                  <w:rPr>
                    <w:rFonts w:cs="Times New Roman"/>
                    <w:szCs w:val="24"/>
                  </w:rPr>
                </w:pPr>
                <w:r>
                  <w:rPr>
                    <w:rFonts w:cs="Times New Roman"/>
                    <w:szCs w:val="24"/>
                  </w:rPr>
                  <w:t>Engrossed</w:t>
                </w:r>
              </w:p>
            </w:tc>
          </w:sdtContent>
        </w:sdt>
      </w:tr>
    </w:tbl>
    <w:p w:rsidR="004F0B71" w:rsidRPr="00FF6471" w:rsidRDefault="004F0B71" w:rsidP="000F1DF9">
      <w:pPr>
        <w:spacing w:after="0" w:line="240" w:lineRule="auto"/>
        <w:rPr>
          <w:rFonts w:cs="Times New Roman"/>
          <w:szCs w:val="24"/>
        </w:rPr>
      </w:pPr>
    </w:p>
    <w:p w:rsidR="004F0B71" w:rsidRPr="00FF6471" w:rsidRDefault="004F0B71" w:rsidP="000F1DF9">
      <w:pPr>
        <w:spacing w:after="0" w:line="240" w:lineRule="auto"/>
        <w:rPr>
          <w:rFonts w:cs="Times New Roman"/>
          <w:szCs w:val="24"/>
        </w:rPr>
      </w:pPr>
    </w:p>
    <w:p w:rsidR="004F0B71" w:rsidRPr="00FF6471" w:rsidRDefault="004F0B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FD5950D54447B28795866F0A056CA4"/>
        </w:placeholder>
      </w:sdtPr>
      <w:sdtContent>
        <w:p w:rsidR="004F0B71" w:rsidRDefault="004F0B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43C7544EE943EDA5BB625B9678708C"/>
        </w:placeholder>
      </w:sdtPr>
      <w:sdtEndPr/>
      <w:sdtContent>
        <w:p w:rsidR="004F0B71" w:rsidRDefault="004F0B71" w:rsidP="004F0B71">
          <w:pPr>
            <w:pStyle w:val="NormalWeb"/>
            <w:shd w:val="clear" w:color="000000" w:fill="auto"/>
            <w:spacing w:before="0" w:beforeAutospacing="0" w:after="0" w:afterAutospacing="0"/>
            <w:jc w:val="both"/>
            <w:divId w:val="401948089"/>
            <w:rPr>
              <w:rFonts w:eastAsia="Times New Roman"/>
              <w:bCs/>
            </w:rPr>
          </w:pPr>
        </w:p>
        <w:p w:rsidR="004F0B71" w:rsidRPr="004F0B71" w:rsidRDefault="004F0B71" w:rsidP="004F0B71">
          <w:pPr>
            <w:shd w:val="clear" w:color="000000" w:fill="auto"/>
            <w:spacing w:after="0" w:line="240" w:lineRule="auto"/>
            <w:jc w:val="both"/>
            <w:divId w:val="401948089"/>
            <w:rPr>
              <w:rFonts w:eastAsia="Times New Roman" w:cs="Times New Roman"/>
              <w:b/>
              <w:szCs w:val="24"/>
              <w:u w:val="single"/>
            </w:rPr>
          </w:pPr>
          <w:r>
            <w:rPr>
              <w:rFonts w:cs="Times New Roman"/>
              <w:szCs w:val="24"/>
            </w:rPr>
            <w:t>H.B. 558 amends current law relating to prohibiting certain limitations on the operation of certain organizations that benefit veterans during a declared state of disaster.</w:t>
          </w:r>
        </w:p>
      </w:sdtContent>
    </w:sdt>
    <w:p w:rsidR="004F0B71" w:rsidRPr="00B75DFA" w:rsidRDefault="004F0B71" w:rsidP="000F1DF9">
      <w:pPr>
        <w:spacing w:after="0" w:line="240" w:lineRule="auto"/>
        <w:jc w:val="both"/>
        <w:rPr>
          <w:rFonts w:eastAsia="Times New Roman" w:cs="Times New Roman"/>
          <w:szCs w:val="24"/>
        </w:rPr>
      </w:pPr>
      <w:bookmarkStart w:id="0" w:name="EnrolledProposed"/>
      <w:bookmarkEnd w:id="0"/>
    </w:p>
    <w:p w:rsidR="004F0B71" w:rsidRPr="005C2A78" w:rsidRDefault="004F0B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4FC65623454DA69AB9DA360B0B4A6C"/>
          </w:placeholder>
        </w:sdtPr>
        <w:sdtContent>
          <w:r>
            <w:rPr>
              <w:rFonts w:eastAsia="Times New Roman" w:cs="Times New Roman"/>
              <w:b/>
              <w:szCs w:val="24"/>
              <w:u w:val="single"/>
            </w:rPr>
            <w:t>RULEMAKING AUTHORITY</w:t>
          </w:r>
        </w:sdtContent>
      </w:sdt>
    </w:p>
    <w:p w:rsidR="004F0B71" w:rsidRPr="006529C4" w:rsidRDefault="004F0B71" w:rsidP="00774EC7">
      <w:pPr>
        <w:spacing w:after="0" w:line="240" w:lineRule="auto"/>
        <w:jc w:val="both"/>
        <w:rPr>
          <w:rFonts w:cs="Times New Roman"/>
          <w:szCs w:val="24"/>
        </w:rPr>
      </w:pPr>
    </w:p>
    <w:p w:rsidR="004F0B71" w:rsidRPr="006529C4" w:rsidRDefault="004F0B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0B71" w:rsidRPr="006529C4" w:rsidRDefault="004F0B71" w:rsidP="00347AC4">
      <w:pPr>
        <w:spacing w:after="0" w:line="240" w:lineRule="auto"/>
        <w:jc w:val="both"/>
        <w:rPr>
          <w:rFonts w:cs="Times New Roman"/>
          <w:szCs w:val="24"/>
        </w:rPr>
      </w:pPr>
    </w:p>
    <w:p w:rsidR="004F0B71" w:rsidRPr="005C2A78" w:rsidRDefault="004F0B71" w:rsidP="00347AC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56B2F88DF54552ADDC305B64A19A55"/>
          </w:placeholder>
        </w:sdtPr>
        <w:sdtContent>
          <w:r>
            <w:rPr>
              <w:rFonts w:eastAsia="Times New Roman" w:cs="Times New Roman"/>
              <w:b/>
              <w:szCs w:val="24"/>
              <w:u w:val="single"/>
            </w:rPr>
            <w:t>SECTION BY SECTION ANALYSIS</w:t>
          </w:r>
        </w:sdtContent>
      </w:sdt>
    </w:p>
    <w:p w:rsidR="004F0B71" w:rsidRPr="005C2A78" w:rsidRDefault="004F0B71" w:rsidP="00347AC4">
      <w:pPr>
        <w:spacing w:after="0" w:line="240" w:lineRule="auto"/>
        <w:jc w:val="both"/>
        <w:rPr>
          <w:rFonts w:eastAsia="Times New Roman" w:cs="Times New Roman"/>
          <w:szCs w:val="24"/>
        </w:rPr>
      </w:pPr>
    </w:p>
    <w:p w:rsidR="004F0B71" w:rsidRPr="00B75DFA" w:rsidRDefault="004F0B71" w:rsidP="00347AC4">
      <w:pPr>
        <w:spacing w:after="0" w:line="240" w:lineRule="auto"/>
        <w:jc w:val="both"/>
        <w:rPr>
          <w:rFonts w:eastAsia="Times New Roman" w:cs="Times New Roman"/>
          <w:szCs w:val="24"/>
        </w:rPr>
      </w:pPr>
      <w:r w:rsidRPr="005C2A78">
        <w:rPr>
          <w:rFonts w:eastAsia="Times New Roman" w:cs="Times New Roman"/>
          <w:szCs w:val="24"/>
        </w:rPr>
        <w:t>SECTION 1.</w:t>
      </w:r>
      <w:r w:rsidRPr="00B75DFA">
        <w:t xml:space="preserve"> </w:t>
      </w:r>
      <w:r>
        <w:t xml:space="preserve">Amends </w:t>
      </w:r>
      <w:r w:rsidRPr="00B75DFA">
        <w:rPr>
          <w:rFonts w:eastAsia="Times New Roman" w:cs="Times New Roman"/>
          <w:szCs w:val="24"/>
        </w:rPr>
        <w:t>Section 418.012, Government Code, as follows:</w:t>
      </w:r>
    </w:p>
    <w:p w:rsidR="004F0B71" w:rsidRPr="00B75DFA" w:rsidRDefault="004F0B71" w:rsidP="00347AC4">
      <w:pPr>
        <w:spacing w:after="0" w:line="240" w:lineRule="auto"/>
        <w:ind w:left="720"/>
        <w:jc w:val="both"/>
        <w:rPr>
          <w:rFonts w:eastAsia="Times New Roman" w:cs="Times New Roman"/>
          <w:szCs w:val="24"/>
        </w:rPr>
      </w:pPr>
    </w:p>
    <w:p w:rsidR="004F0B71" w:rsidRPr="00B75DFA" w:rsidRDefault="004F0B71" w:rsidP="00347AC4">
      <w:pPr>
        <w:spacing w:after="0" w:line="240" w:lineRule="auto"/>
        <w:ind w:left="720"/>
        <w:jc w:val="both"/>
        <w:rPr>
          <w:rFonts w:eastAsia="Times New Roman" w:cs="Times New Roman"/>
          <w:szCs w:val="24"/>
        </w:rPr>
      </w:pPr>
      <w:r w:rsidRPr="00B75DFA">
        <w:rPr>
          <w:rFonts w:eastAsia="Times New Roman" w:cs="Times New Roman"/>
          <w:szCs w:val="24"/>
        </w:rPr>
        <w:t xml:space="preserve">Sec. 418.012.  EXECUTIVE ORDERS. (a) </w:t>
      </w:r>
      <w:r>
        <w:rPr>
          <w:rFonts w:eastAsia="Times New Roman" w:cs="Times New Roman"/>
          <w:szCs w:val="24"/>
        </w:rPr>
        <w:t>Creates this subsection from existing text</w:t>
      </w:r>
      <w:r w:rsidRPr="00B75DFA">
        <w:rPr>
          <w:rFonts w:eastAsia="Times New Roman" w:cs="Times New Roman"/>
          <w:szCs w:val="24"/>
        </w:rPr>
        <w:t>.</w:t>
      </w:r>
    </w:p>
    <w:p w:rsidR="004F0B71" w:rsidRPr="00B75DFA" w:rsidRDefault="004F0B71" w:rsidP="00347AC4">
      <w:pPr>
        <w:spacing w:after="0" w:line="240" w:lineRule="auto"/>
        <w:ind w:left="720"/>
        <w:jc w:val="both"/>
        <w:rPr>
          <w:rFonts w:eastAsia="Times New Roman" w:cs="Times New Roman"/>
          <w:szCs w:val="24"/>
        </w:rPr>
      </w:pPr>
    </w:p>
    <w:p w:rsidR="004F0B71" w:rsidRPr="005C2A78" w:rsidRDefault="004F0B71" w:rsidP="00347AC4">
      <w:pPr>
        <w:spacing w:after="0" w:line="240" w:lineRule="auto"/>
        <w:ind w:left="1440"/>
        <w:jc w:val="both"/>
        <w:rPr>
          <w:rFonts w:eastAsia="Times New Roman" w:cs="Times New Roman"/>
          <w:szCs w:val="24"/>
        </w:rPr>
      </w:pPr>
      <w:r w:rsidRPr="00B75DFA">
        <w:rPr>
          <w:rFonts w:eastAsia="Times New Roman" w:cs="Times New Roman"/>
          <w:szCs w:val="24"/>
        </w:rPr>
        <w:t xml:space="preserve">(b) </w:t>
      </w:r>
      <w:r>
        <w:rPr>
          <w:rFonts w:eastAsia="Times New Roman" w:cs="Times New Roman"/>
          <w:szCs w:val="24"/>
        </w:rPr>
        <w:t>Prohibits a</w:t>
      </w:r>
      <w:r w:rsidRPr="00B75DFA">
        <w:rPr>
          <w:rFonts w:eastAsia="Times New Roman" w:cs="Times New Roman"/>
          <w:szCs w:val="24"/>
        </w:rPr>
        <w:t xml:space="preserve">n executive order, proclamation, or regulation issued by the governor under </w:t>
      </w:r>
      <w:r>
        <w:rPr>
          <w:rFonts w:eastAsia="Times New Roman" w:cs="Times New Roman"/>
          <w:szCs w:val="24"/>
        </w:rPr>
        <w:t>C</w:t>
      </w:r>
      <w:r w:rsidRPr="00B75DFA">
        <w:rPr>
          <w:rFonts w:eastAsia="Times New Roman" w:cs="Times New Roman"/>
          <w:szCs w:val="24"/>
        </w:rPr>
        <w:t>hapter</w:t>
      </w:r>
      <w:r>
        <w:rPr>
          <w:rFonts w:eastAsia="Times New Roman" w:cs="Times New Roman"/>
          <w:szCs w:val="24"/>
        </w:rPr>
        <w:t xml:space="preserve"> 418 (Emergency Management)</w:t>
      </w:r>
      <w:r w:rsidRPr="00B75DFA">
        <w:rPr>
          <w:rFonts w:eastAsia="Times New Roman" w:cs="Times New Roman"/>
          <w:szCs w:val="24"/>
        </w:rPr>
        <w:t xml:space="preserve"> that restricts the operation of or the hours of operation for a business that sells alcoholic beverages </w:t>
      </w:r>
      <w:r>
        <w:rPr>
          <w:rFonts w:eastAsia="Times New Roman" w:cs="Times New Roman"/>
          <w:szCs w:val="24"/>
        </w:rPr>
        <w:t>from including</w:t>
      </w:r>
      <w:r w:rsidRPr="00B75DFA">
        <w:rPr>
          <w:rFonts w:eastAsia="Times New Roman" w:cs="Times New Roman"/>
          <w:szCs w:val="24"/>
        </w:rPr>
        <w:t xml:space="preserve"> an organization exempt from federal taxation under Section 501(a), Internal Revenue Code of 1986, as an organization described by Section 501(c)(19) of that code, that benefits veterans of the United States armed forces.</w:t>
      </w:r>
    </w:p>
    <w:p w:rsidR="004F0B71" w:rsidRPr="005C2A78" w:rsidRDefault="004F0B71" w:rsidP="00347AC4">
      <w:pPr>
        <w:spacing w:after="0" w:line="240" w:lineRule="auto"/>
        <w:ind w:left="720"/>
        <w:jc w:val="both"/>
        <w:rPr>
          <w:rFonts w:eastAsia="Times New Roman" w:cs="Times New Roman"/>
          <w:szCs w:val="24"/>
        </w:rPr>
      </w:pPr>
    </w:p>
    <w:p w:rsidR="004F0B71" w:rsidRPr="005C2A78" w:rsidRDefault="004F0B71" w:rsidP="00347A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B75DFA">
        <w:rPr>
          <w:rFonts w:eastAsia="Times New Roman" w:cs="Times New Roman"/>
          <w:szCs w:val="24"/>
        </w:rPr>
        <w:t>Section 418.012, Government Code, as amended by this Act,</w:t>
      </w:r>
      <w:r>
        <w:rPr>
          <w:rFonts w:eastAsia="Times New Roman" w:cs="Times New Roman"/>
          <w:szCs w:val="24"/>
        </w:rPr>
        <w:t xml:space="preserve"> prospective.</w:t>
      </w:r>
    </w:p>
    <w:p w:rsidR="004F0B71" w:rsidRPr="005C2A78" w:rsidRDefault="004F0B71" w:rsidP="00347AC4">
      <w:pPr>
        <w:spacing w:after="0" w:line="240" w:lineRule="auto"/>
        <w:jc w:val="both"/>
        <w:rPr>
          <w:rFonts w:eastAsia="Times New Roman" w:cs="Times New Roman"/>
          <w:szCs w:val="24"/>
        </w:rPr>
      </w:pPr>
    </w:p>
    <w:p w:rsidR="004F0B71" w:rsidRPr="00C8671F" w:rsidRDefault="004F0B71" w:rsidP="00347A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sectPr w:rsidR="004F0B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94B" w:rsidRDefault="0057294B" w:rsidP="000F1DF9">
      <w:pPr>
        <w:spacing w:after="0" w:line="240" w:lineRule="auto"/>
      </w:pPr>
      <w:r>
        <w:separator/>
      </w:r>
    </w:p>
  </w:endnote>
  <w:endnote w:type="continuationSeparator" w:id="0">
    <w:p w:rsidR="0057294B" w:rsidRDefault="005729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29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0B71">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0B71">
                <w:rPr>
                  <w:sz w:val="20"/>
                  <w:szCs w:val="20"/>
                </w:rPr>
                <w:t>H.B. 558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0B7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29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94B" w:rsidRDefault="0057294B" w:rsidP="000F1DF9">
      <w:pPr>
        <w:spacing w:after="0" w:line="240" w:lineRule="auto"/>
      </w:pPr>
      <w:r>
        <w:separator/>
      </w:r>
    </w:p>
  </w:footnote>
  <w:footnote w:type="continuationSeparator" w:id="0">
    <w:p w:rsidR="0057294B" w:rsidRDefault="0057294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0B71"/>
    <w:rsid w:val="00503AD0"/>
    <w:rsid w:val="005320AA"/>
    <w:rsid w:val="00544B9F"/>
    <w:rsid w:val="0057294B"/>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3EE51"/>
  <w15:docId w15:val="{62AE05F9-D871-4874-9838-2B61A6B3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0B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9A0108157A4B5485AE72D20276AA43"/>
        <w:category>
          <w:name w:val="General"/>
          <w:gallery w:val="placeholder"/>
        </w:category>
        <w:types>
          <w:type w:val="bbPlcHdr"/>
        </w:types>
        <w:behaviors>
          <w:behavior w:val="content"/>
        </w:behaviors>
        <w:guid w:val="{57E6B255-D73F-45BA-BFA1-584E34DFFE74}"/>
      </w:docPartPr>
      <w:docPartBody>
        <w:p w:rsidR="00000000" w:rsidRDefault="005E2633"/>
      </w:docPartBody>
    </w:docPart>
    <w:docPart>
      <w:docPartPr>
        <w:name w:val="3C045DDD72BB48ECA16C7C43AFA8DD88"/>
        <w:category>
          <w:name w:val="General"/>
          <w:gallery w:val="placeholder"/>
        </w:category>
        <w:types>
          <w:type w:val="bbPlcHdr"/>
        </w:types>
        <w:behaviors>
          <w:behavior w:val="content"/>
        </w:behaviors>
        <w:guid w:val="{C08DE21A-3B77-4E74-A847-0536F5D049D9}"/>
      </w:docPartPr>
      <w:docPartBody>
        <w:p w:rsidR="00000000" w:rsidRDefault="005E2633"/>
      </w:docPartBody>
    </w:docPart>
    <w:docPart>
      <w:docPartPr>
        <w:name w:val="EFFADD22F350447F9F04E1677EFA7E1A"/>
        <w:category>
          <w:name w:val="General"/>
          <w:gallery w:val="placeholder"/>
        </w:category>
        <w:types>
          <w:type w:val="bbPlcHdr"/>
        </w:types>
        <w:behaviors>
          <w:behavior w:val="content"/>
        </w:behaviors>
        <w:guid w:val="{9823783E-4965-4575-9AAC-3F1540AB8537}"/>
      </w:docPartPr>
      <w:docPartBody>
        <w:p w:rsidR="00000000" w:rsidRDefault="005E2633"/>
      </w:docPartBody>
    </w:docPart>
    <w:docPart>
      <w:docPartPr>
        <w:name w:val="986E7857E0CC4377862A7221D9F8D562"/>
        <w:category>
          <w:name w:val="General"/>
          <w:gallery w:val="placeholder"/>
        </w:category>
        <w:types>
          <w:type w:val="bbPlcHdr"/>
        </w:types>
        <w:behaviors>
          <w:behavior w:val="content"/>
        </w:behaviors>
        <w:guid w:val="{BE04B5D5-F9F5-4B59-904D-A390599856E6}"/>
      </w:docPartPr>
      <w:docPartBody>
        <w:p w:rsidR="00000000" w:rsidRDefault="005E2633"/>
      </w:docPartBody>
    </w:docPart>
    <w:docPart>
      <w:docPartPr>
        <w:name w:val="96A5E837AA1A49049F36687570094AF8"/>
        <w:category>
          <w:name w:val="General"/>
          <w:gallery w:val="placeholder"/>
        </w:category>
        <w:types>
          <w:type w:val="bbPlcHdr"/>
        </w:types>
        <w:behaviors>
          <w:behavior w:val="content"/>
        </w:behaviors>
        <w:guid w:val="{AFDA5F37-5E6C-457A-8A35-E16AA3B04DD4}"/>
      </w:docPartPr>
      <w:docPartBody>
        <w:p w:rsidR="00000000" w:rsidRDefault="005E2633"/>
      </w:docPartBody>
    </w:docPart>
    <w:docPart>
      <w:docPartPr>
        <w:name w:val="206D0DDDA220451985476D6318922174"/>
        <w:category>
          <w:name w:val="General"/>
          <w:gallery w:val="placeholder"/>
        </w:category>
        <w:types>
          <w:type w:val="bbPlcHdr"/>
        </w:types>
        <w:behaviors>
          <w:behavior w:val="content"/>
        </w:behaviors>
        <w:guid w:val="{09466F87-769E-4C21-88AF-54DA669E0009}"/>
      </w:docPartPr>
      <w:docPartBody>
        <w:p w:rsidR="00000000" w:rsidRDefault="005E2633"/>
      </w:docPartBody>
    </w:docPart>
    <w:docPart>
      <w:docPartPr>
        <w:name w:val="CD0E454D0BBB441AA1F7CE3BCF20B906"/>
        <w:category>
          <w:name w:val="General"/>
          <w:gallery w:val="placeholder"/>
        </w:category>
        <w:types>
          <w:type w:val="bbPlcHdr"/>
        </w:types>
        <w:behaviors>
          <w:behavior w:val="content"/>
        </w:behaviors>
        <w:guid w:val="{5C69EA55-DB2E-44D1-947F-83BB8E519584}"/>
      </w:docPartPr>
      <w:docPartBody>
        <w:p w:rsidR="00000000" w:rsidRDefault="005E2633"/>
      </w:docPartBody>
    </w:docPart>
    <w:docPart>
      <w:docPartPr>
        <w:name w:val="07543F941CE44810AB856BB91912BF24"/>
        <w:category>
          <w:name w:val="General"/>
          <w:gallery w:val="placeholder"/>
        </w:category>
        <w:types>
          <w:type w:val="bbPlcHdr"/>
        </w:types>
        <w:behaviors>
          <w:behavior w:val="content"/>
        </w:behaviors>
        <w:guid w:val="{8B300453-04BC-48F5-A950-7860ABBBE650}"/>
      </w:docPartPr>
      <w:docPartBody>
        <w:p w:rsidR="00000000" w:rsidRDefault="005E2633"/>
      </w:docPartBody>
    </w:docPart>
    <w:docPart>
      <w:docPartPr>
        <w:name w:val="294A8D5A8378444C94421AADBDE3F1C8"/>
        <w:category>
          <w:name w:val="General"/>
          <w:gallery w:val="placeholder"/>
        </w:category>
        <w:types>
          <w:type w:val="bbPlcHdr"/>
        </w:types>
        <w:behaviors>
          <w:behavior w:val="content"/>
        </w:behaviors>
        <w:guid w:val="{A86E2FBB-800F-4B2E-B333-6047C6CB5C61}"/>
      </w:docPartPr>
      <w:docPartBody>
        <w:p w:rsidR="00000000" w:rsidRDefault="005E2633"/>
      </w:docPartBody>
    </w:docPart>
    <w:docPart>
      <w:docPartPr>
        <w:name w:val="D7E8660583A64F7B863A70F776A37D58"/>
        <w:category>
          <w:name w:val="General"/>
          <w:gallery w:val="placeholder"/>
        </w:category>
        <w:types>
          <w:type w:val="bbPlcHdr"/>
        </w:types>
        <w:behaviors>
          <w:behavior w:val="content"/>
        </w:behaviors>
        <w:guid w:val="{12D2E174-2BAE-49E2-99D9-93664F3BCF1D}"/>
      </w:docPartPr>
      <w:docPartBody>
        <w:p w:rsidR="00000000" w:rsidRDefault="00457B96" w:rsidP="00457B96">
          <w:pPr>
            <w:pStyle w:val="D7E8660583A64F7B863A70F776A37D58"/>
          </w:pPr>
          <w:r w:rsidRPr="00A30DD1">
            <w:rPr>
              <w:rStyle w:val="PlaceholderText"/>
            </w:rPr>
            <w:t>Click here to enter a date.</w:t>
          </w:r>
        </w:p>
      </w:docPartBody>
    </w:docPart>
    <w:docPart>
      <w:docPartPr>
        <w:name w:val="47BE6AF2802D452B9878F1C70E5462A5"/>
        <w:category>
          <w:name w:val="General"/>
          <w:gallery w:val="placeholder"/>
        </w:category>
        <w:types>
          <w:type w:val="bbPlcHdr"/>
        </w:types>
        <w:behaviors>
          <w:behavior w:val="content"/>
        </w:behaviors>
        <w:guid w:val="{51049F1C-878D-41FE-A9DC-06CC78EE344D}"/>
      </w:docPartPr>
      <w:docPartBody>
        <w:p w:rsidR="00000000" w:rsidRDefault="005E2633"/>
      </w:docPartBody>
    </w:docPart>
    <w:docPart>
      <w:docPartPr>
        <w:name w:val="2CFD5950D54447B28795866F0A056CA4"/>
        <w:category>
          <w:name w:val="General"/>
          <w:gallery w:val="placeholder"/>
        </w:category>
        <w:types>
          <w:type w:val="bbPlcHdr"/>
        </w:types>
        <w:behaviors>
          <w:behavior w:val="content"/>
        </w:behaviors>
        <w:guid w:val="{B9FF64BA-DF87-4115-8DF1-02E67598A7BE}"/>
      </w:docPartPr>
      <w:docPartBody>
        <w:p w:rsidR="00000000" w:rsidRDefault="005E2633"/>
      </w:docPartBody>
    </w:docPart>
    <w:docPart>
      <w:docPartPr>
        <w:name w:val="F643C7544EE943EDA5BB625B9678708C"/>
        <w:category>
          <w:name w:val="General"/>
          <w:gallery w:val="placeholder"/>
        </w:category>
        <w:types>
          <w:type w:val="bbPlcHdr"/>
        </w:types>
        <w:behaviors>
          <w:behavior w:val="content"/>
        </w:behaviors>
        <w:guid w:val="{52973E26-4FDB-46F5-A809-3ED27E18691E}"/>
      </w:docPartPr>
      <w:docPartBody>
        <w:p w:rsidR="00000000" w:rsidRDefault="00457B96" w:rsidP="00457B96">
          <w:pPr>
            <w:pStyle w:val="F643C7544EE943EDA5BB625B9678708C"/>
          </w:pPr>
          <w:r>
            <w:rPr>
              <w:rFonts w:eastAsia="Times New Roman" w:cs="Times New Roman"/>
              <w:bCs/>
              <w:szCs w:val="24"/>
            </w:rPr>
            <w:t xml:space="preserve"> </w:t>
          </w:r>
        </w:p>
      </w:docPartBody>
    </w:docPart>
    <w:docPart>
      <w:docPartPr>
        <w:name w:val="814FC65623454DA69AB9DA360B0B4A6C"/>
        <w:category>
          <w:name w:val="General"/>
          <w:gallery w:val="placeholder"/>
        </w:category>
        <w:types>
          <w:type w:val="bbPlcHdr"/>
        </w:types>
        <w:behaviors>
          <w:behavior w:val="content"/>
        </w:behaviors>
        <w:guid w:val="{EA7AD2E3-2072-4A12-AF7D-DF8819F41F73}"/>
      </w:docPartPr>
      <w:docPartBody>
        <w:p w:rsidR="00000000" w:rsidRDefault="005E2633"/>
      </w:docPartBody>
    </w:docPart>
    <w:docPart>
      <w:docPartPr>
        <w:name w:val="7356B2F88DF54552ADDC305B64A19A55"/>
        <w:category>
          <w:name w:val="General"/>
          <w:gallery w:val="placeholder"/>
        </w:category>
        <w:types>
          <w:type w:val="bbPlcHdr"/>
        </w:types>
        <w:behaviors>
          <w:behavior w:val="content"/>
        </w:behaviors>
        <w:guid w:val="{B6AE38F0-6F4B-4E24-A645-270199216916}"/>
      </w:docPartPr>
      <w:docPartBody>
        <w:p w:rsidR="00000000" w:rsidRDefault="005E2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7B96"/>
    <w:rsid w:val="004816E8"/>
    <w:rsid w:val="00493D6D"/>
    <w:rsid w:val="00576003"/>
    <w:rsid w:val="005B408E"/>
    <w:rsid w:val="005D31F2"/>
    <w:rsid w:val="005E263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B96"/>
    <w:rPr>
      <w:color w:val="808080"/>
    </w:rPr>
  </w:style>
  <w:style w:type="paragraph" w:customStyle="1" w:styleId="D7E8660583A64F7B863A70F776A37D58">
    <w:name w:val="D7E8660583A64F7B863A70F776A37D58"/>
    <w:rsid w:val="00457B96"/>
    <w:pPr>
      <w:spacing w:after="160" w:line="259" w:lineRule="auto"/>
    </w:pPr>
  </w:style>
  <w:style w:type="paragraph" w:customStyle="1" w:styleId="F643C7544EE943EDA5BB625B9678708C">
    <w:name w:val="F643C7544EE943EDA5BB625B9678708C"/>
    <w:rsid w:val="00457B9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197</Words>
  <Characters>1124</Characters>
  <Application>Microsoft Office Word</Application>
  <DocSecurity>0</DocSecurity>
  <Lines>9</Lines>
  <Paragraphs>2</Paragraphs>
  <ScaleCrop>false</ScaleCrop>
  <Company>Texas Legislative Council</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2023-05-10T22:04:00Z</dcterms:modified>
</cp:coreProperties>
</file>

<file path=docProps/custom.xml><?xml version="1.0" encoding="utf-8"?>
<op:Properties xmlns:vt="http://schemas.openxmlformats.org/officeDocument/2006/docPropsVTypes" xmlns:op="http://schemas.openxmlformats.org/officeDocument/2006/custom-properties"/>
</file>