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A34DA" w14:paraId="208DDC68" w14:textId="77777777" w:rsidTr="00345119">
        <w:tc>
          <w:tcPr>
            <w:tcW w:w="9576" w:type="dxa"/>
            <w:noWrap/>
          </w:tcPr>
          <w:p w14:paraId="7D758575" w14:textId="77777777" w:rsidR="008423E4" w:rsidRPr="0022177D" w:rsidRDefault="004A46F0" w:rsidP="0012760A">
            <w:pPr>
              <w:pStyle w:val="Heading1"/>
            </w:pPr>
            <w:r w:rsidRPr="00631897">
              <w:t>BILL ANALYSIS</w:t>
            </w:r>
          </w:p>
        </w:tc>
      </w:tr>
    </w:tbl>
    <w:p w14:paraId="7D4D41D7" w14:textId="77777777" w:rsidR="008423E4" w:rsidRPr="0022177D" w:rsidRDefault="008423E4" w:rsidP="0012760A">
      <w:pPr>
        <w:jc w:val="center"/>
      </w:pPr>
    </w:p>
    <w:p w14:paraId="17E3E0ED" w14:textId="77777777" w:rsidR="008423E4" w:rsidRPr="00B31F0E" w:rsidRDefault="008423E4" w:rsidP="0012760A"/>
    <w:p w14:paraId="1C38957A" w14:textId="77777777" w:rsidR="008423E4" w:rsidRPr="00742794" w:rsidRDefault="008423E4" w:rsidP="001276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A34DA" w14:paraId="2C24815B" w14:textId="77777777" w:rsidTr="00345119">
        <w:tc>
          <w:tcPr>
            <w:tcW w:w="9576" w:type="dxa"/>
          </w:tcPr>
          <w:p w14:paraId="41CB37B2" w14:textId="7D714A40" w:rsidR="008423E4" w:rsidRPr="00861995" w:rsidRDefault="004A46F0" w:rsidP="0012760A">
            <w:pPr>
              <w:jc w:val="right"/>
            </w:pPr>
            <w:r>
              <w:t>C.S.H.B. 623</w:t>
            </w:r>
          </w:p>
        </w:tc>
      </w:tr>
      <w:tr w:rsidR="00AA34DA" w14:paraId="39CCA461" w14:textId="77777777" w:rsidTr="00345119">
        <w:tc>
          <w:tcPr>
            <w:tcW w:w="9576" w:type="dxa"/>
          </w:tcPr>
          <w:p w14:paraId="0F8343CC" w14:textId="37BB77EB" w:rsidR="008423E4" w:rsidRPr="00861995" w:rsidRDefault="004A46F0" w:rsidP="0012760A">
            <w:pPr>
              <w:jc w:val="right"/>
            </w:pPr>
            <w:r>
              <w:t xml:space="preserve">By: </w:t>
            </w:r>
            <w:r w:rsidR="00B85C21">
              <w:t>Harris, Cody</w:t>
            </w:r>
          </w:p>
        </w:tc>
      </w:tr>
      <w:tr w:rsidR="00AA34DA" w14:paraId="559B4146" w14:textId="77777777" w:rsidTr="00345119">
        <w:tc>
          <w:tcPr>
            <w:tcW w:w="9576" w:type="dxa"/>
          </w:tcPr>
          <w:p w14:paraId="7ACAEAB6" w14:textId="4F1F7CF6" w:rsidR="008423E4" w:rsidRPr="00861995" w:rsidRDefault="004A46F0" w:rsidP="0012760A">
            <w:pPr>
              <w:jc w:val="right"/>
            </w:pPr>
            <w:r>
              <w:t>Ways &amp; Means</w:t>
            </w:r>
          </w:p>
        </w:tc>
      </w:tr>
      <w:tr w:rsidR="00AA34DA" w14:paraId="427ADD68" w14:textId="77777777" w:rsidTr="00345119">
        <w:tc>
          <w:tcPr>
            <w:tcW w:w="9576" w:type="dxa"/>
          </w:tcPr>
          <w:p w14:paraId="40240FB1" w14:textId="432C2D14" w:rsidR="008423E4" w:rsidRDefault="004A46F0" w:rsidP="0012760A">
            <w:pPr>
              <w:jc w:val="right"/>
            </w:pPr>
            <w:r>
              <w:t>Committee Report (Substituted)</w:t>
            </w:r>
          </w:p>
        </w:tc>
      </w:tr>
    </w:tbl>
    <w:p w14:paraId="7E8CAC07" w14:textId="77777777" w:rsidR="008423E4" w:rsidRDefault="008423E4" w:rsidP="0012760A">
      <w:pPr>
        <w:tabs>
          <w:tab w:val="right" w:pos="9360"/>
        </w:tabs>
      </w:pPr>
    </w:p>
    <w:p w14:paraId="75B09328" w14:textId="77777777" w:rsidR="008423E4" w:rsidRDefault="008423E4" w:rsidP="0012760A"/>
    <w:p w14:paraId="120A673C" w14:textId="77777777" w:rsidR="008423E4" w:rsidRDefault="008423E4" w:rsidP="001276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A34DA" w14:paraId="4418458D" w14:textId="77777777" w:rsidTr="0012760A">
        <w:tc>
          <w:tcPr>
            <w:tcW w:w="9360" w:type="dxa"/>
          </w:tcPr>
          <w:p w14:paraId="34272C75" w14:textId="77777777" w:rsidR="008423E4" w:rsidRPr="00A8133F" w:rsidRDefault="004A46F0" w:rsidP="001276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E15F2A" w14:textId="77777777" w:rsidR="008423E4" w:rsidRDefault="008423E4" w:rsidP="0012760A"/>
          <w:p w14:paraId="2A0CC638" w14:textId="4D8050F3" w:rsidR="008423E4" w:rsidRDefault="004A46F0" w:rsidP="0012760A">
            <w:pPr>
              <w:pStyle w:val="Header"/>
              <w:jc w:val="both"/>
            </w:pPr>
            <w:r w:rsidRPr="000D10E3">
              <w:t xml:space="preserve">Currently, </w:t>
            </w:r>
            <w:r>
              <w:t xml:space="preserve">animal </w:t>
            </w:r>
            <w:r w:rsidRPr="000D10E3">
              <w:t>feed is exempt from taxation at every point along the way</w:t>
            </w:r>
            <w:r>
              <w:t>,</w:t>
            </w:r>
            <w:r w:rsidRPr="000D10E3">
              <w:t xml:space="preserve"> from the field where it's harvested to the </w:t>
            </w:r>
            <w:r w:rsidR="00070D2B">
              <w:t xml:space="preserve">purchase of the feed by a </w:t>
            </w:r>
            <w:r w:rsidRPr="000D10E3">
              <w:t>farmer or rancher</w:t>
            </w:r>
            <w:r>
              <w:t>,</w:t>
            </w:r>
            <w:r w:rsidRPr="000D10E3">
              <w:t xml:space="preserve"> </w:t>
            </w:r>
            <w:r>
              <w:t xml:space="preserve">except </w:t>
            </w:r>
            <w:r w:rsidRPr="000D10E3">
              <w:t xml:space="preserve">when it is sitting in a store as inventory. </w:t>
            </w:r>
            <w:r>
              <w:t>C.S.H.B. 623 seeks to exempt</w:t>
            </w:r>
            <w:r w:rsidRPr="000D10E3">
              <w:t xml:space="preserve"> tangible personal property consisting of animal feed from </w:t>
            </w:r>
            <w:r>
              <w:t>property</w:t>
            </w:r>
            <w:r w:rsidRPr="000D10E3">
              <w:t xml:space="preserve"> taxation if the prop</w:t>
            </w:r>
            <w:r w:rsidRPr="000D10E3">
              <w:t>erty is held by the owner for sale at retail.</w:t>
            </w:r>
          </w:p>
          <w:p w14:paraId="471D24C4" w14:textId="77777777" w:rsidR="008423E4" w:rsidRPr="00E26B13" w:rsidRDefault="008423E4" w:rsidP="0012760A">
            <w:pPr>
              <w:rPr>
                <w:b/>
              </w:rPr>
            </w:pPr>
          </w:p>
        </w:tc>
      </w:tr>
      <w:tr w:rsidR="00AA34DA" w14:paraId="0F3DA370" w14:textId="77777777" w:rsidTr="0012760A">
        <w:tc>
          <w:tcPr>
            <w:tcW w:w="9360" w:type="dxa"/>
          </w:tcPr>
          <w:p w14:paraId="7230FD99" w14:textId="77777777" w:rsidR="0017725B" w:rsidRDefault="004A46F0" w:rsidP="001276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7DCC71" w14:textId="77777777" w:rsidR="0017725B" w:rsidRDefault="0017725B" w:rsidP="0012760A">
            <w:pPr>
              <w:rPr>
                <w:b/>
                <w:u w:val="single"/>
              </w:rPr>
            </w:pPr>
          </w:p>
          <w:p w14:paraId="353C19AC" w14:textId="5DB1A6F0" w:rsidR="00274BBA" w:rsidRPr="00274BBA" w:rsidRDefault="004A46F0" w:rsidP="0012760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173960A7" w14:textId="77777777" w:rsidR="0017725B" w:rsidRPr="0017725B" w:rsidRDefault="0017725B" w:rsidP="0012760A">
            <w:pPr>
              <w:rPr>
                <w:b/>
                <w:u w:val="single"/>
              </w:rPr>
            </w:pPr>
          </w:p>
        </w:tc>
      </w:tr>
      <w:tr w:rsidR="00AA34DA" w14:paraId="72453DA8" w14:textId="77777777" w:rsidTr="0012760A">
        <w:tc>
          <w:tcPr>
            <w:tcW w:w="9360" w:type="dxa"/>
          </w:tcPr>
          <w:p w14:paraId="4AB3BF14" w14:textId="77777777" w:rsidR="008423E4" w:rsidRPr="00A8133F" w:rsidRDefault="004A46F0" w:rsidP="001276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B62F5D" w14:textId="77777777" w:rsidR="008423E4" w:rsidRDefault="008423E4" w:rsidP="0012760A"/>
          <w:p w14:paraId="216226F7" w14:textId="4D7D9564" w:rsidR="00274BBA" w:rsidRDefault="004A46F0" w:rsidP="001276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14:paraId="5FAC5BA9" w14:textId="77777777" w:rsidR="008423E4" w:rsidRPr="00E21FDC" w:rsidRDefault="008423E4" w:rsidP="0012760A">
            <w:pPr>
              <w:rPr>
                <w:b/>
              </w:rPr>
            </w:pPr>
          </w:p>
        </w:tc>
      </w:tr>
      <w:tr w:rsidR="00AA34DA" w14:paraId="0F5C0FFB" w14:textId="77777777" w:rsidTr="0012760A">
        <w:tc>
          <w:tcPr>
            <w:tcW w:w="9360" w:type="dxa"/>
          </w:tcPr>
          <w:p w14:paraId="655B3902" w14:textId="77777777" w:rsidR="008423E4" w:rsidRPr="00A8133F" w:rsidRDefault="004A46F0" w:rsidP="001276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A6FFFA" w14:textId="77777777" w:rsidR="008423E4" w:rsidRDefault="008423E4" w:rsidP="0012760A"/>
          <w:p w14:paraId="5CB71C7E" w14:textId="461EAE8C" w:rsidR="009C36CD" w:rsidRPr="009C36CD" w:rsidRDefault="004A46F0" w:rsidP="001276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B376C">
              <w:t>H.B. 623 amends the Tax Code to entitle t</w:t>
            </w:r>
            <w:r w:rsidR="007B376C" w:rsidRPr="007B376C">
              <w:t>he owner of tangible personal property</w:t>
            </w:r>
            <w:r w:rsidR="00ED59DA">
              <w:t xml:space="preserve"> </w:t>
            </w:r>
            <w:r w:rsidR="007B376C" w:rsidRPr="007B376C">
              <w:t xml:space="preserve">consisting of animal feed </w:t>
            </w:r>
            <w:r w:rsidR="00ED59DA" w:rsidRPr="007B376C">
              <w:t xml:space="preserve">held by the owner for sale at retail </w:t>
            </w:r>
            <w:r w:rsidR="007B376C">
              <w:t xml:space="preserve">to an exemption </w:t>
            </w:r>
            <w:r w:rsidR="007B376C" w:rsidRPr="007B376C">
              <w:t xml:space="preserve">from </w:t>
            </w:r>
            <w:r w:rsidR="007B376C">
              <w:t>property</w:t>
            </w:r>
            <w:r w:rsidR="007B376C" w:rsidRPr="007B376C">
              <w:t xml:space="preserve"> taxation of the </w:t>
            </w:r>
            <w:r>
              <w:t xml:space="preserve">tangible personal </w:t>
            </w:r>
            <w:r w:rsidR="00ED59DA">
              <w:t xml:space="preserve">property's </w:t>
            </w:r>
            <w:r w:rsidR="007B376C" w:rsidRPr="007B376C">
              <w:t>appraised value.</w:t>
            </w:r>
            <w:r w:rsidR="007B376C">
              <w:t xml:space="preserve"> The bill applies only to </w:t>
            </w:r>
            <w:r w:rsidR="00A52A75">
              <w:t xml:space="preserve">property taxes imposed for a tax year beginning on or after the </w:t>
            </w:r>
            <w:r w:rsidR="00ED59DA">
              <w:t xml:space="preserve">bill's </w:t>
            </w:r>
            <w:r w:rsidR="00A52A75">
              <w:t xml:space="preserve">effective date. </w:t>
            </w:r>
          </w:p>
          <w:p w14:paraId="77CD0595" w14:textId="77777777" w:rsidR="008423E4" w:rsidRPr="00835628" w:rsidRDefault="008423E4" w:rsidP="0012760A">
            <w:pPr>
              <w:rPr>
                <w:b/>
              </w:rPr>
            </w:pPr>
          </w:p>
        </w:tc>
      </w:tr>
      <w:tr w:rsidR="00AA34DA" w14:paraId="2944231A" w14:textId="77777777" w:rsidTr="0012760A">
        <w:tc>
          <w:tcPr>
            <w:tcW w:w="9360" w:type="dxa"/>
          </w:tcPr>
          <w:p w14:paraId="59DDC48F" w14:textId="77777777" w:rsidR="008423E4" w:rsidRPr="00A8133F" w:rsidRDefault="004A46F0" w:rsidP="001276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CA7A84" w14:textId="77777777" w:rsidR="008423E4" w:rsidRDefault="008423E4" w:rsidP="0012760A"/>
          <w:p w14:paraId="11CAE842" w14:textId="5BB0D156" w:rsidR="008423E4" w:rsidRPr="00274BBA" w:rsidRDefault="004A46F0" w:rsidP="001276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1, 2024, if the constitutional amendment </w:t>
            </w:r>
            <w:r w:rsidRPr="00274BBA">
              <w:t>authorizing the legislature t</w:t>
            </w:r>
            <w:r w:rsidRPr="00274BBA">
              <w:t xml:space="preserve">o exempt from </w:t>
            </w:r>
            <w:r w:rsidR="002F7BF0">
              <w:t>property</w:t>
            </w:r>
            <w:r w:rsidRPr="00274BBA">
              <w:t xml:space="preserve"> taxation tangible personal property consisting of animal feed held by the owner of the property for sale at retail</w:t>
            </w:r>
            <w:r>
              <w:t xml:space="preserve"> is approved by the voters.</w:t>
            </w:r>
          </w:p>
          <w:p w14:paraId="303CD856" w14:textId="77777777" w:rsidR="008423E4" w:rsidRPr="00233FDB" w:rsidRDefault="008423E4" w:rsidP="0012760A">
            <w:pPr>
              <w:rPr>
                <w:b/>
              </w:rPr>
            </w:pPr>
          </w:p>
        </w:tc>
      </w:tr>
      <w:tr w:rsidR="00AA34DA" w14:paraId="4E791829" w14:textId="77777777" w:rsidTr="0012760A">
        <w:tc>
          <w:tcPr>
            <w:tcW w:w="9360" w:type="dxa"/>
          </w:tcPr>
          <w:p w14:paraId="0D1029FB" w14:textId="77777777" w:rsidR="00B85C21" w:rsidRDefault="004A46F0" w:rsidP="0012760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17D79DC" w14:textId="77777777" w:rsidR="009A3F80" w:rsidRDefault="009A3F80" w:rsidP="0012760A">
            <w:pPr>
              <w:jc w:val="both"/>
            </w:pPr>
          </w:p>
          <w:p w14:paraId="524B37EC" w14:textId="71548D0D" w:rsidR="009A3F80" w:rsidRDefault="004A46F0" w:rsidP="0012760A">
            <w:pPr>
              <w:jc w:val="both"/>
            </w:pPr>
            <w:r>
              <w:t>While C.S.H.B. 623 may differ from the introduce</w:t>
            </w:r>
            <w:r>
              <w:t>d in minor or nonsubstantive ways, the following summarizes the substantial differences between the introduced and committee substitute versions of the bill.</w:t>
            </w:r>
          </w:p>
          <w:p w14:paraId="53B41A51" w14:textId="3F628A3D" w:rsidR="009A3F80" w:rsidRDefault="009A3F80" w:rsidP="0012760A">
            <w:pPr>
              <w:jc w:val="both"/>
            </w:pPr>
          </w:p>
          <w:p w14:paraId="425E26D1" w14:textId="5B53AE8A" w:rsidR="009A3F80" w:rsidRDefault="004A46F0" w:rsidP="0012760A">
            <w:pPr>
              <w:jc w:val="both"/>
            </w:pPr>
            <w:r w:rsidRPr="009A3F80">
              <w:t xml:space="preserve">The substitute </w:t>
            </w:r>
            <w:r w:rsidR="000D10E3">
              <w:t>includes a clarification not in</w:t>
            </w:r>
            <w:r w:rsidRPr="009A3F80">
              <w:t xml:space="preserve"> the introduced </w:t>
            </w:r>
            <w:r>
              <w:t>th</w:t>
            </w:r>
            <w:r w:rsidR="00517CB9">
              <w:t>at</w:t>
            </w:r>
            <w:r w:rsidR="00070D2B">
              <w:t xml:space="preserve"> the exemption to which the owner of tangible personal property consisting of animal feed held by the owner for sale at retail is entitled under the bill's provisions</w:t>
            </w:r>
            <w:r w:rsidR="00A658FF">
              <w:t xml:space="preserve"> is an exemption from property taxation of the </w:t>
            </w:r>
            <w:r>
              <w:t>tangible personal property</w:t>
            </w:r>
            <w:r w:rsidR="00531DD9">
              <w:t>'s appraised value</w:t>
            </w:r>
            <w:r>
              <w:t>.</w:t>
            </w:r>
          </w:p>
          <w:p w14:paraId="7EC45EE3" w14:textId="2AAD4442" w:rsidR="009A3F80" w:rsidRPr="009A3F80" w:rsidRDefault="009A3F80" w:rsidP="0012760A">
            <w:pPr>
              <w:jc w:val="both"/>
            </w:pPr>
          </w:p>
        </w:tc>
      </w:tr>
    </w:tbl>
    <w:p w14:paraId="36035757" w14:textId="77777777" w:rsidR="008423E4" w:rsidRPr="00BE0E75" w:rsidRDefault="008423E4" w:rsidP="0012760A">
      <w:pPr>
        <w:jc w:val="both"/>
        <w:rPr>
          <w:rFonts w:ascii="Arial" w:hAnsi="Arial"/>
          <w:sz w:val="16"/>
          <w:szCs w:val="16"/>
        </w:rPr>
      </w:pPr>
    </w:p>
    <w:p w14:paraId="393A759B" w14:textId="77777777" w:rsidR="004108C3" w:rsidRPr="008423E4" w:rsidRDefault="004108C3" w:rsidP="0012760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1ABA" w14:textId="77777777" w:rsidR="00000000" w:rsidRDefault="004A46F0">
      <w:r>
        <w:separator/>
      </w:r>
    </w:p>
  </w:endnote>
  <w:endnote w:type="continuationSeparator" w:id="0">
    <w:p w14:paraId="5D0B4A8C" w14:textId="77777777" w:rsidR="00000000" w:rsidRDefault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A55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A34DA" w14:paraId="55F3427C" w14:textId="77777777" w:rsidTr="009C1E9A">
      <w:trPr>
        <w:cantSplit/>
      </w:trPr>
      <w:tc>
        <w:tcPr>
          <w:tcW w:w="0" w:type="pct"/>
        </w:tcPr>
        <w:p w14:paraId="0C320D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31A6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C4236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8F9A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142C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A34DA" w14:paraId="68E27A51" w14:textId="77777777" w:rsidTr="009C1E9A">
      <w:trPr>
        <w:cantSplit/>
      </w:trPr>
      <w:tc>
        <w:tcPr>
          <w:tcW w:w="0" w:type="pct"/>
        </w:tcPr>
        <w:p w14:paraId="704A6C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39378A" w14:textId="3C7DDBE2" w:rsidR="00EC379B" w:rsidRPr="009C1E9A" w:rsidRDefault="004A46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22411-D</w:t>
          </w:r>
        </w:p>
      </w:tc>
      <w:tc>
        <w:tcPr>
          <w:tcW w:w="2453" w:type="pct"/>
        </w:tcPr>
        <w:p w14:paraId="1814969B" w14:textId="7E300861" w:rsidR="00EC379B" w:rsidRDefault="004A46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62171">
            <w:t>23.96.1289</w:t>
          </w:r>
          <w:r>
            <w:fldChar w:fldCharType="end"/>
          </w:r>
        </w:p>
      </w:tc>
    </w:tr>
    <w:tr w:rsidR="00AA34DA" w14:paraId="673E0DEF" w14:textId="77777777" w:rsidTr="009C1E9A">
      <w:trPr>
        <w:cantSplit/>
      </w:trPr>
      <w:tc>
        <w:tcPr>
          <w:tcW w:w="0" w:type="pct"/>
        </w:tcPr>
        <w:p w14:paraId="537B76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81D17B" w14:textId="0609BCFE" w:rsidR="00EC379B" w:rsidRPr="009C1E9A" w:rsidRDefault="004A46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16632</w:t>
          </w:r>
        </w:p>
      </w:tc>
      <w:tc>
        <w:tcPr>
          <w:tcW w:w="2453" w:type="pct"/>
        </w:tcPr>
        <w:p w14:paraId="094E25D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0F62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A34DA" w14:paraId="35A94A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A97CD7" w14:textId="77777777" w:rsidR="00EC379B" w:rsidRDefault="004A46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2716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A0420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C68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F849" w14:textId="77777777" w:rsidR="00000000" w:rsidRDefault="004A46F0">
      <w:r>
        <w:separator/>
      </w:r>
    </w:p>
  </w:footnote>
  <w:footnote w:type="continuationSeparator" w:id="0">
    <w:p w14:paraId="648E6538" w14:textId="77777777" w:rsidR="00000000" w:rsidRDefault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36B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0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E1F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171"/>
    <w:rsid w:val="00064BF2"/>
    <w:rsid w:val="000667BA"/>
    <w:rsid w:val="000676A7"/>
    <w:rsid w:val="00070D2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0E3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60A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BBA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C9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BF0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154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66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7C2"/>
    <w:rsid w:val="00436980"/>
    <w:rsid w:val="004376F1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6F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303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CB9"/>
    <w:rsid w:val="005269CE"/>
    <w:rsid w:val="005304B2"/>
    <w:rsid w:val="00531DD9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66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2C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8A9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76C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5DE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F80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E7E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A75"/>
    <w:rsid w:val="00A5364B"/>
    <w:rsid w:val="00A54142"/>
    <w:rsid w:val="00A5489B"/>
    <w:rsid w:val="00A54C42"/>
    <w:rsid w:val="00A572B1"/>
    <w:rsid w:val="00A577AF"/>
    <w:rsid w:val="00A60177"/>
    <w:rsid w:val="00A61C27"/>
    <w:rsid w:val="00A62638"/>
    <w:rsid w:val="00A6344D"/>
    <w:rsid w:val="00A644B8"/>
    <w:rsid w:val="00A658F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4D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CEA"/>
    <w:rsid w:val="00B03137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C21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41F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99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3A1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9D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F74E77-9E77-46F1-92CF-35462DA1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2A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A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A75"/>
    <w:rPr>
      <w:b/>
      <w:bCs/>
    </w:rPr>
  </w:style>
  <w:style w:type="paragraph" w:styleId="Revision">
    <w:name w:val="Revision"/>
    <w:hidden/>
    <w:uiPriority w:val="99"/>
    <w:semiHidden/>
    <w:rsid w:val="00A5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1819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HB00623 (Committee Report (Substituted))</vt:lpstr>
    </vt:vector>
  </TitlesOfParts>
  <Company>State of Texas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22411</dc:subject>
  <dc:creator>State of Texas</dc:creator>
  <dc:description>HB 623 by Harris, Cody-(H)Ways &amp; Means (Substitute Document Number: 88R 16632)</dc:description>
  <cp:lastModifiedBy>Stacey Nicchio</cp:lastModifiedBy>
  <cp:revision>2</cp:revision>
  <cp:lastPrinted>2003-11-26T17:21:00Z</cp:lastPrinted>
  <dcterms:created xsi:type="dcterms:W3CDTF">2023-04-12T21:33:00Z</dcterms:created>
  <dcterms:modified xsi:type="dcterms:W3CDTF">2023-04-12T21:33:00Z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23.96.1289</vt:lpwstr>
  </property>
</Properties>
</file>