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E2A25" w14:paraId="54B043A5" w14:textId="77777777" w:rsidTr="00345119">
        <w:tc>
          <w:tcPr>
            <w:tcW w:w="9576" w:type="dxa"/>
            <w:noWrap/>
          </w:tcPr>
          <w:p w14:paraId="1F9FE8BC" w14:textId="77777777" w:rsidR="008423E4" w:rsidRPr="0022177D" w:rsidRDefault="002C521A" w:rsidP="00FE22FF">
            <w:pPr>
              <w:pStyle w:val="Heading1"/>
            </w:pPr>
            <w:r w:rsidRPr="00631897">
              <w:t>BILL ANALYSIS</w:t>
            </w:r>
          </w:p>
        </w:tc>
      </w:tr>
    </w:tbl>
    <w:p w14:paraId="091FF87F" w14:textId="77777777" w:rsidR="008423E4" w:rsidRPr="0022177D" w:rsidRDefault="008423E4" w:rsidP="00FE22FF">
      <w:pPr>
        <w:jc w:val="center"/>
      </w:pPr>
    </w:p>
    <w:p w14:paraId="2A8CD4AA" w14:textId="77777777" w:rsidR="008423E4" w:rsidRPr="00B31F0E" w:rsidRDefault="008423E4" w:rsidP="00FE22FF"/>
    <w:p w14:paraId="77C73DE5" w14:textId="77777777" w:rsidR="008423E4" w:rsidRPr="00742794" w:rsidRDefault="008423E4" w:rsidP="00FE22F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E2A25" w14:paraId="24D36895" w14:textId="77777777" w:rsidTr="00345119">
        <w:tc>
          <w:tcPr>
            <w:tcW w:w="9576" w:type="dxa"/>
          </w:tcPr>
          <w:p w14:paraId="319E669D" w14:textId="30B18FCC" w:rsidR="008423E4" w:rsidRPr="00861995" w:rsidRDefault="002C521A" w:rsidP="00FE22FF">
            <w:pPr>
              <w:jc w:val="right"/>
            </w:pPr>
            <w:r>
              <w:t>H.B. 649</w:t>
            </w:r>
          </w:p>
        </w:tc>
      </w:tr>
      <w:tr w:rsidR="00BE2A25" w14:paraId="42B73BEF" w14:textId="77777777" w:rsidTr="00345119">
        <w:tc>
          <w:tcPr>
            <w:tcW w:w="9576" w:type="dxa"/>
          </w:tcPr>
          <w:p w14:paraId="5D5FE3E9" w14:textId="1D33A58D" w:rsidR="008423E4" w:rsidRPr="00861995" w:rsidRDefault="002C521A" w:rsidP="00FE22FF">
            <w:pPr>
              <w:jc w:val="right"/>
            </w:pPr>
            <w:r>
              <w:t xml:space="preserve">By: </w:t>
            </w:r>
            <w:r w:rsidR="002C062B">
              <w:t>Hinojosa</w:t>
            </w:r>
          </w:p>
        </w:tc>
      </w:tr>
      <w:tr w:rsidR="00BE2A25" w14:paraId="61C74893" w14:textId="77777777" w:rsidTr="00345119">
        <w:tc>
          <w:tcPr>
            <w:tcW w:w="9576" w:type="dxa"/>
          </w:tcPr>
          <w:p w14:paraId="0A8314F2" w14:textId="4A81AC7F" w:rsidR="008423E4" w:rsidRPr="00861995" w:rsidRDefault="002C521A" w:rsidP="00FE22FF">
            <w:pPr>
              <w:jc w:val="right"/>
            </w:pPr>
            <w:r>
              <w:t>Business &amp; Industry</w:t>
            </w:r>
          </w:p>
        </w:tc>
      </w:tr>
      <w:tr w:rsidR="00BE2A25" w14:paraId="461FCF25" w14:textId="77777777" w:rsidTr="00345119">
        <w:tc>
          <w:tcPr>
            <w:tcW w:w="9576" w:type="dxa"/>
          </w:tcPr>
          <w:p w14:paraId="3538263D" w14:textId="26BC19EF" w:rsidR="008423E4" w:rsidRDefault="002C521A" w:rsidP="00FE22FF">
            <w:pPr>
              <w:jc w:val="right"/>
            </w:pPr>
            <w:r>
              <w:t>Committee Report (Unamended)</w:t>
            </w:r>
          </w:p>
        </w:tc>
      </w:tr>
    </w:tbl>
    <w:p w14:paraId="4D5AA83D" w14:textId="77777777" w:rsidR="008423E4" w:rsidRDefault="008423E4" w:rsidP="00FE22FF">
      <w:pPr>
        <w:tabs>
          <w:tab w:val="right" w:pos="9360"/>
        </w:tabs>
      </w:pPr>
    </w:p>
    <w:p w14:paraId="29F51849" w14:textId="77777777" w:rsidR="008423E4" w:rsidRDefault="008423E4" w:rsidP="00FE22FF"/>
    <w:p w14:paraId="3AB1601E" w14:textId="77777777" w:rsidR="008423E4" w:rsidRDefault="008423E4" w:rsidP="00FE22F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E2A25" w14:paraId="4767C3EF" w14:textId="77777777" w:rsidTr="00345119">
        <w:tc>
          <w:tcPr>
            <w:tcW w:w="9576" w:type="dxa"/>
          </w:tcPr>
          <w:p w14:paraId="41C13032" w14:textId="77777777" w:rsidR="008423E4" w:rsidRPr="00A8133F" w:rsidRDefault="002C521A" w:rsidP="00FE22F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B62CB14" w14:textId="77777777" w:rsidR="008423E4" w:rsidRDefault="008423E4" w:rsidP="00FE22FF"/>
          <w:p w14:paraId="08157ABD" w14:textId="79EB6873" w:rsidR="008423E4" w:rsidRDefault="002C521A" w:rsidP="00FE2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24980">
              <w:t xml:space="preserve">Current and </w:t>
            </w:r>
            <w:r w:rsidR="00D21397">
              <w:t>former</w:t>
            </w:r>
            <w:r w:rsidR="00D21397" w:rsidRPr="00A24980">
              <w:t xml:space="preserve"> </w:t>
            </w:r>
            <w:r w:rsidRPr="00A24980">
              <w:t xml:space="preserve">college students have shared concerns </w:t>
            </w:r>
            <w:r w:rsidR="00666423">
              <w:t>over</w:t>
            </w:r>
            <w:r w:rsidRPr="00A24980">
              <w:t xml:space="preserve"> difficulties qualifying for rental </w:t>
            </w:r>
            <w:r w:rsidR="00666423">
              <w:t>housing.</w:t>
            </w:r>
            <w:r w:rsidR="00666423" w:rsidRPr="00A24980">
              <w:t xml:space="preserve"> </w:t>
            </w:r>
            <w:r w:rsidR="00666423">
              <w:t>M</w:t>
            </w:r>
            <w:r w:rsidR="00666423" w:rsidRPr="00A24980">
              <w:t>any college students struggle to establish proof of income for rental housing because few work enough</w:t>
            </w:r>
            <w:r w:rsidR="00666423">
              <w:t xml:space="preserve"> </w:t>
            </w:r>
            <w:r w:rsidR="00666423" w:rsidRPr="00A24980">
              <w:t>hours</w:t>
            </w:r>
            <w:r w:rsidR="00666423">
              <w:t>, if any,</w:t>
            </w:r>
            <w:r w:rsidR="00666423" w:rsidRPr="00A24980">
              <w:t xml:space="preserve"> </w:t>
            </w:r>
            <w:r w:rsidR="00666423">
              <w:t>to meet</w:t>
            </w:r>
            <w:r w:rsidR="00666423" w:rsidRPr="00A24980">
              <w:t xml:space="preserve"> income requirements. </w:t>
            </w:r>
            <w:r w:rsidR="00666423">
              <w:t>B</w:t>
            </w:r>
            <w:r w:rsidRPr="00A24980">
              <w:t>ecause many landlords will not consider education-related income as part of the calculation for proof of income</w:t>
            </w:r>
            <w:r w:rsidR="00666423">
              <w:t>,</w:t>
            </w:r>
            <w:r w:rsidRPr="00A24980">
              <w:t xml:space="preserve"> students</w:t>
            </w:r>
            <w:r w:rsidRPr="00A24980">
              <w:t xml:space="preserve"> </w:t>
            </w:r>
            <w:r w:rsidR="00666423">
              <w:t xml:space="preserve">face additional barriers </w:t>
            </w:r>
            <w:r w:rsidRPr="00A24980">
              <w:t xml:space="preserve">in trying to find housing and can </w:t>
            </w:r>
            <w:r w:rsidR="00666423">
              <w:t>incur</w:t>
            </w:r>
            <w:r w:rsidR="00666423" w:rsidRPr="00A24980">
              <w:t xml:space="preserve"> </w:t>
            </w:r>
            <w:r w:rsidRPr="00A24980">
              <w:t xml:space="preserve">additional fees when </w:t>
            </w:r>
            <w:r w:rsidR="00666423">
              <w:t>required</w:t>
            </w:r>
            <w:r w:rsidRPr="00A24980">
              <w:t xml:space="preserve"> to seek out cosigners or guarantors. H</w:t>
            </w:r>
            <w:r w:rsidR="00666423">
              <w:t>.</w:t>
            </w:r>
            <w:r w:rsidRPr="00A24980">
              <w:t>B</w:t>
            </w:r>
            <w:r w:rsidR="00666423">
              <w:t>.</w:t>
            </w:r>
            <w:r w:rsidRPr="00A24980">
              <w:t xml:space="preserve"> 649 </w:t>
            </w:r>
            <w:r w:rsidR="00666423">
              <w:t xml:space="preserve">seeks to help students more easily qualify for rental housing by </w:t>
            </w:r>
            <w:r w:rsidR="009E4C92">
              <w:t xml:space="preserve">providing for </w:t>
            </w:r>
            <w:r w:rsidRPr="00A24980">
              <w:t>education</w:t>
            </w:r>
            <w:r w:rsidR="009E4C92">
              <w:t>-</w:t>
            </w:r>
            <w:r w:rsidRPr="00A24980">
              <w:t>related income</w:t>
            </w:r>
            <w:r w:rsidR="009E4C92">
              <w:t xml:space="preserve"> to be considered in a calculation of current income for purposes of a landlord's approval of an application for occupancy</w:t>
            </w:r>
            <w:r w:rsidRPr="00A24980">
              <w:t xml:space="preserve">. </w:t>
            </w:r>
          </w:p>
          <w:p w14:paraId="3B12482D" w14:textId="77777777" w:rsidR="008423E4" w:rsidRPr="00E26B13" w:rsidRDefault="008423E4" w:rsidP="00FE22FF">
            <w:pPr>
              <w:rPr>
                <w:b/>
              </w:rPr>
            </w:pPr>
          </w:p>
        </w:tc>
      </w:tr>
      <w:tr w:rsidR="00BE2A25" w14:paraId="0C6B9CA9" w14:textId="77777777" w:rsidTr="00345119">
        <w:tc>
          <w:tcPr>
            <w:tcW w:w="9576" w:type="dxa"/>
          </w:tcPr>
          <w:p w14:paraId="72D47CA4" w14:textId="77777777" w:rsidR="0017725B" w:rsidRDefault="002C521A" w:rsidP="00FE22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BE9118" w14:textId="77777777" w:rsidR="0017725B" w:rsidRDefault="0017725B" w:rsidP="00FE22FF">
            <w:pPr>
              <w:rPr>
                <w:b/>
                <w:u w:val="single"/>
              </w:rPr>
            </w:pPr>
          </w:p>
          <w:p w14:paraId="4099AA1F" w14:textId="622036FC" w:rsidR="00023889" w:rsidRPr="00023889" w:rsidRDefault="002C521A" w:rsidP="00FE22FF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13C87635" w14:textId="77777777" w:rsidR="0017725B" w:rsidRPr="0017725B" w:rsidRDefault="0017725B" w:rsidP="00FE22FF">
            <w:pPr>
              <w:rPr>
                <w:b/>
                <w:u w:val="single"/>
              </w:rPr>
            </w:pPr>
          </w:p>
        </w:tc>
      </w:tr>
      <w:tr w:rsidR="00BE2A25" w14:paraId="0135BDC2" w14:textId="77777777" w:rsidTr="00345119">
        <w:tc>
          <w:tcPr>
            <w:tcW w:w="9576" w:type="dxa"/>
          </w:tcPr>
          <w:p w14:paraId="1765A4DD" w14:textId="77777777" w:rsidR="008423E4" w:rsidRPr="00A8133F" w:rsidRDefault="002C521A" w:rsidP="00FE22F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725EDE" w14:textId="77777777" w:rsidR="008423E4" w:rsidRDefault="008423E4" w:rsidP="00FE22FF"/>
          <w:p w14:paraId="4D90FEEF" w14:textId="4E90FE99" w:rsidR="00023889" w:rsidRDefault="002C521A" w:rsidP="00FE2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37F65C0A" w14:textId="77777777" w:rsidR="008423E4" w:rsidRPr="00E21FDC" w:rsidRDefault="008423E4" w:rsidP="00FE22FF">
            <w:pPr>
              <w:rPr>
                <w:b/>
              </w:rPr>
            </w:pPr>
          </w:p>
        </w:tc>
      </w:tr>
      <w:tr w:rsidR="00BE2A25" w14:paraId="6196B45E" w14:textId="77777777" w:rsidTr="00345119">
        <w:tc>
          <w:tcPr>
            <w:tcW w:w="9576" w:type="dxa"/>
          </w:tcPr>
          <w:p w14:paraId="05BD71F4" w14:textId="77777777" w:rsidR="008423E4" w:rsidRPr="00A8133F" w:rsidRDefault="002C521A" w:rsidP="00FE22F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C95324" w14:textId="77777777" w:rsidR="008423E4" w:rsidRDefault="008423E4" w:rsidP="00FE22FF"/>
          <w:p w14:paraId="027F2449" w14:textId="77777777" w:rsidR="00ED12A3" w:rsidRDefault="002C521A" w:rsidP="00FE2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649 amends the </w:t>
            </w:r>
            <w:r w:rsidR="00762054">
              <w:t xml:space="preserve">Property Code to </w:t>
            </w:r>
            <w:r w:rsidR="00B84C1E">
              <w:t xml:space="preserve">require a </w:t>
            </w:r>
            <w:r w:rsidR="00B84C1E" w:rsidRPr="00B84C1E">
              <w:t>landlord who</w:t>
            </w:r>
            <w:r w:rsidR="006F5060">
              <w:t xml:space="preserve"> </w:t>
            </w:r>
            <w:r w:rsidR="000C5513">
              <w:t xml:space="preserve">uses </w:t>
            </w:r>
            <w:r w:rsidR="006F5060">
              <w:t>an applicant's</w:t>
            </w:r>
            <w:r w:rsidR="00B16F48">
              <w:t xml:space="preserve"> </w:t>
            </w:r>
            <w:r w:rsidR="006D4DE7">
              <w:t xml:space="preserve">current </w:t>
            </w:r>
            <w:r w:rsidR="0080475D">
              <w:t xml:space="preserve">income </w:t>
            </w:r>
            <w:r w:rsidR="006F5060" w:rsidRPr="006F5060">
              <w:t xml:space="preserve">as a criterion </w:t>
            </w:r>
            <w:r w:rsidR="00160DC7">
              <w:t>in determining whether to approve</w:t>
            </w:r>
            <w:r w:rsidR="006F5060">
              <w:t xml:space="preserve"> an application for occupancy </w:t>
            </w:r>
            <w:r w:rsidR="00B16F48">
              <w:t xml:space="preserve">to include </w:t>
            </w:r>
            <w:r w:rsidR="006F5060">
              <w:t xml:space="preserve">a </w:t>
            </w:r>
            <w:r w:rsidR="00B16F48">
              <w:t xml:space="preserve">space </w:t>
            </w:r>
            <w:r w:rsidR="006F5060">
              <w:t>o</w:t>
            </w:r>
            <w:r w:rsidR="00B16F48">
              <w:t xml:space="preserve">n </w:t>
            </w:r>
            <w:r w:rsidR="00B16F48" w:rsidRPr="000C5513">
              <w:t xml:space="preserve">the </w:t>
            </w:r>
            <w:r w:rsidR="000C5513">
              <w:t xml:space="preserve">rental </w:t>
            </w:r>
            <w:r w:rsidR="00B16F48" w:rsidRPr="000C5513">
              <w:t>application</w:t>
            </w:r>
            <w:r w:rsidR="00B16F48">
              <w:t xml:space="preserve"> for </w:t>
            </w:r>
            <w:r w:rsidR="006F5060" w:rsidRPr="006F5060">
              <w:t xml:space="preserve">an applicant to provide information about </w:t>
            </w:r>
            <w:r w:rsidR="00160DC7">
              <w:t>their</w:t>
            </w:r>
            <w:r w:rsidR="006F5060" w:rsidRPr="006F5060">
              <w:t xml:space="preserve"> education-related income, including grants, scholarships, and federal student loans</w:t>
            </w:r>
            <w:r w:rsidR="006F5060">
              <w:t>. The bill requires the space to be labeled "</w:t>
            </w:r>
            <w:r w:rsidR="00B16F48" w:rsidRPr="00B16F48">
              <w:t>education-related income</w:t>
            </w:r>
            <w:r w:rsidR="006F5060">
              <w:t xml:space="preserve">" and requires the landlord </w:t>
            </w:r>
            <w:r w:rsidR="00B16F48">
              <w:t xml:space="preserve">to consider </w:t>
            </w:r>
            <w:r w:rsidR="00D8017C">
              <w:t xml:space="preserve">any such income </w:t>
            </w:r>
            <w:r w:rsidR="00D8017C" w:rsidRPr="006D4DE7">
              <w:t>provided by the applicant</w:t>
            </w:r>
            <w:r w:rsidR="00B16F48">
              <w:t xml:space="preserve"> </w:t>
            </w:r>
            <w:r w:rsidR="00B16F48" w:rsidRPr="00B16F48">
              <w:t>in the calculation of current income</w:t>
            </w:r>
            <w:r w:rsidR="00B16F48">
              <w:t>.</w:t>
            </w:r>
            <w:r w:rsidR="00023889">
              <w:t xml:space="preserve"> The bill </w:t>
            </w:r>
            <w:r w:rsidR="00D8017C">
              <w:t>makes a landlord who violates the</w:t>
            </w:r>
            <w:r w:rsidR="000C5513">
              <w:t>se</w:t>
            </w:r>
            <w:r w:rsidR="00D8017C">
              <w:t xml:space="preserve"> requirement</w:t>
            </w:r>
            <w:r w:rsidR="000C5513">
              <w:t>s</w:t>
            </w:r>
            <w:r w:rsidR="00D8017C">
              <w:t xml:space="preserve"> liable for </w:t>
            </w:r>
            <w:r w:rsidR="000C5513">
              <w:t xml:space="preserve">an amount equal to </w:t>
            </w:r>
            <w:r w:rsidR="00023889" w:rsidRPr="00023889">
              <w:t>the sum of $100, three times the amount of any application fee or deposit, and the applicant's reasonable attorney's fees.</w:t>
            </w:r>
          </w:p>
          <w:p w14:paraId="42342AD8" w14:textId="77777777" w:rsidR="00ED12A3" w:rsidRDefault="00ED12A3" w:rsidP="00FE2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3C35BE" w14:textId="56D49683" w:rsidR="00ED12A3" w:rsidRDefault="002C521A" w:rsidP="00FE2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649</w:t>
            </w:r>
            <w:r w:rsidRPr="00ED12A3">
              <w:t xml:space="preserve"> specifies that education-related income as described by the bill is included in an applicant's current i</w:t>
            </w:r>
            <w:r w:rsidRPr="00ED12A3">
              <w:t xml:space="preserve">ncome for purposes of the information </w:t>
            </w:r>
            <w:r>
              <w:t>that must</w:t>
            </w:r>
            <w:r w:rsidRPr="00ED12A3">
              <w:t xml:space="preserve"> be included in the printed notice of the landlord's tenant selection criteria and the grounds for denial of a rental application that the landlord </w:t>
            </w:r>
            <w:r>
              <w:t>must</w:t>
            </w:r>
            <w:r w:rsidRPr="00ED12A3">
              <w:t xml:space="preserve"> make available to an applicant at the time the applicant</w:t>
            </w:r>
            <w:r w:rsidRPr="00ED12A3">
              <w:t xml:space="preserve"> is provided with such an application.</w:t>
            </w:r>
          </w:p>
          <w:p w14:paraId="0C860B40" w14:textId="77777777" w:rsidR="00ED12A3" w:rsidRDefault="00ED12A3" w:rsidP="00FE2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876592" w14:textId="23F71FC0" w:rsidR="009C36CD" w:rsidRPr="009C36CD" w:rsidRDefault="002C521A" w:rsidP="00FE22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649 </w:t>
            </w:r>
            <w:r w:rsidR="00023889" w:rsidRPr="00023889">
              <w:t>appl</w:t>
            </w:r>
            <w:r>
              <w:t>ies</w:t>
            </w:r>
            <w:r w:rsidR="00023889" w:rsidRPr="00023889">
              <w:t xml:space="preserve"> only to a </w:t>
            </w:r>
            <w:r w:rsidR="00023889" w:rsidRPr="00160DC7">
              <w:t>rental</w:t>
            </w:r>
            <w:r w:rsidR="00023889" w:rsidRPr="00023889">
              <w:t xml:space="preserve"> application provided by a landlord to an applicant on or after the </w:t>
            </w:r>
            <w:r w:rsidR="00D8017C">
              <w:t xml:space="preserve">bill's </w:t>
            </w:r>
            <w:r w:rsidR="00023889" w:rsidRPr="00023889">
              <w:t>effective date</w:t>
            </w:r>
            <w:r w:rsidR="00023889">
              <w:t xml:space="preserve">. </w:t>
            </w:r>
          </w:p>
          <w:p w14:paraId="5A509CA8" w14:textId="77777777" w:rsidR="008423E4" w:rsidRPr="00835628" w:rsidRDefault="008423E4" w:rsidP="00FE22FF">
            <w:pPr>
              <w:rPr>
                <w:b/>
              </w:rPr>
            </w:pPr>
          </w:p>
        </w:tc>
      </w:tr>
      <w:tr w:rsidR="00BE2A25" w14:paraId="2A10F57A" w14:textId="77777777" w:rsidTr="00345119">
        <w:tc>
          <w:tcPr>
            <w:tcW w:w="9576" w:type="dxa"/>
          </w:tcPr>
          <w:p w14:paraId="6D926418" w14:textId="77777777" w:rsidR="008423E4" w:rsidRPr="00A8133F" w:rsidRDefault="002C521A" w:rsidP="00FE22F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416E6C7" w14:textId="77777777" w:rsidR="008423E4" w:rsidRDefault="008423E4" w:rsidP="00FE22FF"/>
          <w:p w14:paraId="2647C302" w14:textId="35014DCA" w:rsidR="008423E4" w:rsidRPr="00EB0B74" w:rsidRDefault="002C521A" w:rsidP="00EB0B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66DA0487" w14:textId="77777777" w:rsidR="004108C3" w:rsidRPr="00EB0B74" w:rsidRDefault="004108C3" w:rsidP="00FE22FF">
      <w:pPr>
        <w:rPr>
          <w:sz w:val="2"/>
          <w:szCs w:val="2"/>
        </w:rPr>
      </w:pPr>
    </w:p>
    <w:sectPr w:rsidR="004108C3" w:rsidRPr="00EB0B7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F6BB" w14:textId="77777777" w:rsidR="00000000" w:rsidRDefault="002C521A">
      <w:r>
        <w:separator/>
      </w:r>
    </w:p>
  </w:endnote>
  <w:endnote w:type="continuationSeparator" w:id="0">
    <w:p w14:paraId="15C619DC" w14:textId="77777777" w:rsidR="00000000" w:rsidRDefault="002C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40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E2A25" w14:paraId="2DF3D921" w14:textId="77777777" w:rsidTr="009C1E9A">
      <w:trPr>
        <w:cantSplit/>
      </w:trPr>
      <w:tc>
        <w:tcPr>
          <w:tcW w:w="0" w:type="pct"/>
        </w:tcPr>
        <w:p w14:paraId="7AD1E5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5A8B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B1A97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EEE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E2E8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2A25" w14:paraId="0E05118D" w14:textId="77777777" w:rsidTr="009C1E9A">
      <w:trPr>
        <w:cantSplit/>
      </w:trPr>
      <w:tc>
        <w:tcPr>
          <w:tcW w:w="0" w:type="pct"/>
        </w:tcPr>
        <w:p w14:paraId="7EDD9B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A67FBE" w14:textId="40F2C730" w:rsidR="00EC379B" w:rsidRPr="009C1E9A" w:rsidRDefault="002C52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26935-D</w:t>
          </w:r>
        </w:p>
      </w:tc>
      <w:tc>
        <w:tcPr>
          <w:tcW w:w="2453" w:type="pct"/>
        </w:tcPr>
        <w:p w14:paraId="0C7F62FC" w14:textId="5A89C597" w:rsidR="00EC379B" w:rsidRDefault="002C52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660B0">
            <w:t>23.117.1218</w:t>
          </w:r>
          <w:r>
            <w:fldChar w:fldCharType="end"/>
          </w:r>
        </w:p>
      </w:tc>
    </w:tr>
    <w:tr w:rsidR="00BE2A25" w14:paraId="236FD3DA" w14:textId="77777777" w:rsidTr="009C1E9A">
      <w:trPr>
        <w:cantSplit/>
      </w:trPr>
      <w:tc>
        <w:tcPr>
          <w:tcW w:w="0" w:type="pct"/>
        </w:tcPr>
        <w:p w14:paraId="737F03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C73DD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89B722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7682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2A25" w14:paraId="4D6B63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1F1CC1" w14:textId="77777777" w:rsidR="00EC379B" w:rsidRDefault="002C52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9EC1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CB36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C4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9DB1" w14:textId="77777777" w:rsidR="00000000" w:rsidRDefault="002C521A">
      <w:r>
        <w:separator/>
      </w:r>
    </w:p>
  </w:footnote>
  <w:footnote w:type="continuationSeparator" w:id="0">
    <w:p w14:paraId="0D00CA0B" w14:textId="77777777" w:rsidR="00000000" w:rsidRDefault="002C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3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036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046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3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889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BE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513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DC7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E5A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0D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62B"/>
    <w:rsid w:val="002C1C17"/>
    <w:rsid w:val="002C3203"/>
    <w:rsid w:val="002C3B07"/>
    <w:rsid w:val="002C521A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CF1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13F"/>
    <w:rsid w:val="003F286A"/>
    <w:rsid w:val="003F77F8"/>
    <w:rsid w:val="00400ACD"/>
    <w:rsid w:val="00403B15"/>
    <w:rsid w:val="00403E8A"/>
    <w:rsid w:val="00404D10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5E3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089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423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5A9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F95"/>
    <w:rsid w:val="006C4709"/>
    <w:rsid w:val="006D3005"/>
    <w:rsid w:val="006D4DE7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06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33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05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C4F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75D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E0C"/>
    <w:rsid w:val="008A268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D3C"/>
    <w:rsid w:val="008E3338"/>
    <w:rsid w:val="008E47BE"/>
    <w:rsid w:val="008F09DF"/>
    <w:rsid w:val="008F15DC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C92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980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8C6"/>
    <w:rsid w:val="00A877FC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A5D"/>
    <w:rsid w:val="00AE4F1C"/>
    <w:rsid w:val="00AE70C2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F48"/>
    <w:rsid w:val="00B17981"/>
    <w:rsid w:val="00B233BB"/>
    <w:rsid w:val="00B25612"/>
    <w:rsid w:val="00B26437"/>
    <w:rsid w:val="00B2678E"/>
    <w:rsid w:val="00B30647"/>
    <w:rsid w:val="00B306EA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C1E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A25"/>
    <w:rsid w:val="00BE3634"/>
    <w:rsid w:val="00BE3E30"/>
    <w:rsid w:val="00BE4C8E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0B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397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13E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17C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402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ACE"/>
    <w:rsid w:val="00E93DEF"/>
    <w:rsid w:val="00E947B1"/>
    <w:rsid w:val="00E96852"/>
    <w:rsid w:val="00EA16AC"/>
    <w:rsid w:val="00EA385A"/>
    <w:rsid w:val="00EA3931"/>
    <w:rsid w:val="00EA658E"/>
    <w:rsid w:val="00EA7A88"/>
    <w:rsid w:val="00EB0B74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A3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771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E5E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2FF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B58A80-65A2-4383-94B4-053B948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238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3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38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3889"/>
    <w:rPr>
      <w:b/>
      <w:bCs/>
    </w:rPr>
  </w:style>
  <w:style w:type="paragraph" w:styleId="Revision">
    <w:name w:val="Revision"/>
    <w:hidden/>
    <w:uiPriority w:val="99"/>
    <w:semiHidden/>
    <w:rsid w:val="000C5513"/>
    <w:rPr>
      <w:sz w:val="24"/>
      <w:szCs w:val="24"/>
    </w:rPr>
  </w:style>
  <w:style w:type="character" w:styleId="Hyperlink">
    <w:name w:val="Hyperlink"/>
    <w:basedOn w:val="DefaultParagraphFont"/>
    <w:unhideWhenUsed/>
    <w:rsid w:val="00B306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2250</Characters>
  <Application>Microsoft Office Word</Application>
  <DocSecurity>4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HB00649 (Committee Report (Unamended))</vt:lpstr>
    </vt:vector>
  </TitlesOfParts>
  <Company>State of Texas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26935</dc:subject>
  <dc:creator>State of Texas</dc:creator>
  <dc:description>HB 649 by Hinojosa-(H)Business &amp; Industry</dc:description>
  <cp:lastModifiedBy>Thomas Weis</cp:lastModifiedBy>
  <cp:revision>2</cp:revision>
  <cp:lastPrinted>2003-11-26T17:21:00Z</cp:lastPrinted>
  <dcterms:created xsi:type="dcterms:W3CDTF">2023-04-28T00:39:00Z</dcterms:created>
  <dcterms:modified xsi:type="dcterms:W3CDTF">2023-04-28T00:39:00Z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23.117.1218</vt:lpwstr>
  </property>
</Properties>
</file>