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D40D6" w14:paraId="234233C8" w14:textId="77777777" w:rsidTr="00345119">
        <w:tc>
          <w:tcPr>
            <w:tcW w:w="9576" w:type="dxa"/>
            <w:noWrap/>
          </w:tcPr>
          <w:p w14:paraId="304D5EFF" w14:textId="77777777" w:rsidR="008423E4" w:rsidRPr="0022177D" w:rsidRDefault="00FC08E3" w:rsidP="00274FCC">
            <w:pPr>
              <w:pStyle w:val="Heading1"/>
            </w:pPr>
            <w:r w:rsidRPr="00631897">
              <w:t>BILL ANALYSIS</w:t>
            </w:r>
          </w:p>
        </w:tc>
      </w:tr>
    </w:tbl>
    <w:p w14:paraId="3DC93CA6" w14:textId="77777777" w:rsidR="008423E4" w:rsidRPr="002C71BB" w:rsidRDefault="008423E4" w:rsidP="00274FCC">
      <w:pPr>
        <w:jc w:val="center"/>
        <w:rPr>
          <w:sz w:val="18"/>
          <w:szCs w:val="18"/>
        </w:rPr>
      </w:pPr>
    </w:p>
    <w:p w14:paraId="6C288099" w14:textId="77777777" w:rsidR="008423E4" w:rsidRPr="002C71BB" w:rsidRDefault="008423E4" w:rsidP="00274FCC">
      <w:pPr>
        <w:rPr>
          <w:sz w:val="18"/>
          <w:szCs w:val="18"/>
        </w:rPr>
      </w:pPr>
    </w:p>
    <w:p w14:paraId="68DA54AE" w14:textId="77777777" w:rsidR="008423E4" w:rsidRPr="002C71BB" w:rsidRDefault="008423E4" w:rsidP="00274FCC">
      <w:pPr>
        <w:tabs>
          <w:tab w:val="right" w:pos="9360"/>
        </w:tabs>
        <w:rPr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D40D6" w14:paraId="74349351" w14:textId="77777777" w:rsidTr="00345119">
        <w:tc>
          <w:tcPr>
            <w:tcW w:w="9576" w:type="dxa"/>
          </w:tcPr>
          <w:p w14:paraId="1AEF9505" w14:textId="32645DDE" w:rsidR="008423E4" w:rsidRPr="00861995" w:rsidRDefault="00FC08E3" w:rsidP="00274FCC">
            <w:pPr>
              <w:jc w:val="right"/>
            </w:pPr>
            <w:r>
              <w:t>C.S.H.B. 660</w:t>
            </w:r>
          </w:p>
        </w:tc>
      </w:tr>
      <w:tr w:rsidR="00FD40D6" w14:paraId="65F9FA41" w14:textId="77777777" w:rsidTr="00345119">
        <w:tc>
          <w:tcPr>
            <w:tcW w:w="9576" w:type="dxa"/>
          </w:tcPr>
          <w:p w14:paraId="2004749A" w14:textId="29823166" w:rsidR="008423E4" w:rsidRPr="00861995" w:rsidRDefault="00FC08E3" w:rsidP="00274FCC">
            <w:pPr>
              <w:jc w:val="right"/>
            </w:pPr>
            <w:r>
              <w:t xml:space="preserve">By: </w:t>
            </w:r>
            <w:r w:rsidR="0041331B">
              <w:t>Cook</w:t>
            </w:r>
          </w:p>
        </w:tc>
      </w:tr>
      <w:tr w:rsidR="00FD40D6" w14:paraId="75E70705" w14:textId="77777777" w:rsidTr="00345119">
        <w:tc>
          <w:tcPr>
            <w:tcW w:w="9576" w:type="dxa"/>
          </w:tcPr>
          <w:p w14:paraId="4202864D" w14:textId="628E64B4" w:rsidR="008423E4" w:rsidRPr="00861995" w:rsidRDefault="00FC08E3" w:rsidP="00274FCC">
            <w:pPr>
              <w:jc w:val="right"/>
            </w:pPr>
            <w:r>
              <w:t>Juvenile Justice &amp; Family Issues</w:t>
            </w:r>
          </w:p>
        </w:tc>
      </w:tr>
      <w:tr w:rsidR="00FD40D6" w14:paraId="52FC8914" w14:textId="77777777" w:rsidTr="00345119">
        <w:tc>
          <w:tcPr>
            <w:tcW w:w="9576" w:type="dxa"/>
          </w:tcPr>
          <w:p w14:paraId="3B053CDC" w14:textId="51957FDD" w:rsidR="008423E4" w:rsidRDefault="00FC08E3" w:rsidP="00274FCC">
            <w:pPr>
              <w:jc w:val="right"/>
            </w:pPr>
            <w:r>
              <w:t>Committee Report (Substituted)</w:t>
            </w:r>
          </w:p>
        </w:tc>
      </w:tr>
    </w:tbl>
    <w:p w14:paraId="3D23B735" w14:textId="77777777" w:rsidR="008423E4" w:rsidRPr="002C71BB" w:rsidRDefault="008423E4" w:rsidP="00274FCC">
      <w:pPr>
        <w:tabs>
          <w:tab w:val="right" w:pos="9360"/>
        </w:tabs>
        <w:rPr>
          <w:sz w:val="18"/>
          <w:szCs w:val="18"/>
        </w:rPr>
      </w:pPr>
    </w:p>
    <w:p w14:paraId="1E383829" w14:textId="77777777" w:rsidR="008423E4" w:rsidRPr="002C71BB" w:rsidRDefault="008423E4" w:rsidP="00274FCC">
      <w:pPr>
        <w:rPr>
          <w:sz w:val="18"/>
          <w:szCs w:val="18"/>
        </w:rPr>
      </w:pPr>
    </w:p>
    <w:p w14:paraId="6DCF3071" w14:textId="77777777" w:rsidR="008423E4" w:rsidRPr="002C71BB" w:rsidRDefault="008423E4" w:rsidP="00274FCC">
      <w:pPr>
        <w:rPr>
          <w:sz w:val="18"/>
          <w:szCs w:val="18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D40D6" w14:paraId="78F6140F" w14:textId="77777777" w:rsidTr="00345119">
        <w:tc>
          <w:tcPr>
            <w:tcW w:w="9576" w:type="dxa"/>
          </w:tcPr>
          <w:p w14:paraId="40825E0E" w14:textId="77777777" w:rsidR="008423E4" w:rsidRPr="00A8133F" w:rsidRDefault="00FC08E3" w:rsidP="00274FC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45F146D" w14:textId="77777777" w:rsidR="008423E4" w:rsidRDefault="008423E4" w:rsidP="00274FCC"/>
          <w:p w14:paraId="40E4BE4D" w14:textId="77777777" w:rsidR="00274FCC" w:rsidRDefault="00FC08E3" w:rsidP="00274F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During</w:t>
            </w:r>
            <w:r w:rsidRPr="0029340E">
              <w:t xml:space="preserve"> </w:t>
            </w:r>
            <w:r w:rsidR="0029340E" w:rsidRPr="0029340E">
              <w:t>the interim, the Juvenile Justice and Family Issues Committee</w:t>
            </w:r>
            <w:r>
              <w:t xml:space="preserve"> heard testimony</w:t>
            </w:r>
            <w:r w:rsidR="0029340E" w:rsidRPr="0029340E">
              <w:t xml:space="preserve"> regarding </w:t>
            </w:r>
            <w:r w:rsidR="00DD4A54">
              <w:t xml:space="preserve">the need to </w:t>
            </w:r>
            <w:r w:rsidR="0029340E" w:rsidRPr="0029340E">
              <w:t>updat</w:t>
            </w:r>
            <w:r w:rsidR="00DD4A54">
              <w:t>e</w:t>
            </w:r>
            <w:r w:rsidR="0029340E" w:rsidRPr="0029340E">
              <w:t xml:space="preserve"> </w:t>
            </w:r>
            <w:r>
              <w:t>F</w:t>
            </w:r>
            <w:r w:rsidR="0029340E" w:rsidRPr="0029340E">
              <w:t xml:space="preserve">amily </w:t>
            </w:r>
            <w:r>
              <w:t>C</w:t>
            </w:r>
            <w:r w:rsidR="0029340E" w:rsidRPr="0029340E">
              <w:t xml:space="preserve">ode </w:t>
            </w:r>
            <w:r>
              <w:t xml:space="preserve">provisions </w:t>
            </w:r>
            <w:r w:rsidR="0029340E" w:rsidRPr="0029340E">
              <w:t xml:space="preserve">to help protect subjects of </w:t>
            </w:r>
            <w:r w:rsidR="00EF1B02">
              <w:t>certain protective orders</w:t>
            </w:r>
            <w:r w:rsidR="0029340E" w:rsidRPr="0029340E">
              <w:t>.</w:t>
            </w:r>
            <w:r w:rsidR="0029340E">
              <w:t xml:space="preserve"> </w:t>
            </w:r>
            <w:r w:rsidR="0029340E" w:rsidRPr="0029340E">
              <w:t>C</w:t>
            </w:r>
            <w:r>
              <w:t>.</w:t>
            </w:r>
            <w:r w:rsidR="0029340E" w:rsidRPr="0029340E">
              <w:t>S</w:t>
            </w:r>
            <w:r>
              <w:t>.</w:t>
            </w:r>
            <w:r w:rsidR="0029340E" w:rsidRPr="0029340E">
              <w:t>H</w:t>
            </w:r>
            <w:r>
              <w:t>.</w:t>
            </w:r>
            <w:r w:rsidR="0029340E" w:rsidRPr="0029340E">
              <w:t>B</w:t>
            </w:r>
            <w:r>
              <w:t>.</w:t>
            </w:r>
            <w:r w:rsidR="000B0708">
              <w:t xml:space="preserve"> </w:t>
            </w:r>
            <w:r w:rsidR="0029340E" w:rsidRPr="0029340E">
              <w:t xml:space="preserve">660 seeks to </w:t>
            </w:r>
            <w:r w:rsidR="003362C9">
              <w:t>set out certain requirements for</w:t>
            </w:r>
            <w:r w:rsidR="0029340E">
              <w:t xml:space="preserve"> </w:t>
            </w:r>
            <w:r w:rsidR="003362C9">
              <w:t xml:space="preserve">a </w:t>
            </w:r>
            <w:r w:rsidR="0029340E">
              <w:t xml:space="preserve">law enforcement </w:t>
            </w:r>
            <w:r w:rsidR="003362C9">
              <w:t>agency regarding entering protective order information in</w:t>
            </w:r>
            <w:r w:rsidR="00F432C1">
              <w:t>to</w:t>
            </w:r>
            <w:r w:rsidR="003362C9">
              <w:t xml:space="preserve"> the agency's computer records and </w:t>
            </w:r>
            <w:r w:rsidR="00F432C1">
              <w:t xml:space="preserve">into the </w:t>
            </w:r>
            <w:r w:rsidR="003362C9">
              <w:t xml:space="preserve">statewide law enforcement information system. The bill also provides for </w:t>
            </w:r>
            <w:r w:rsidR="002864CE">
              <w:t>the enforcement of temporary ex</w:t>
            </w:r>
            <w:r w:rsidR="00D37AD9">
              <w:t> </w:t>
            </w:r>
            <w:r w:rsidR="002864CE">
              <w:t>parte orders and for</w:t>
            </w:r>
            <w:r w:rsidR="0052420D">
              <w:t xml:space="preserve"> the</w:t>
            </w:r>
            <w:r w:rsidR="002864CE">
              <w:t xml:space="preserve"> </w:t>
            </w:r>
            <w:r w:rsidR="0029340E">
              <w:t>notifi</w:t>
            </w:r>
            <w:r w:rsidR="003362C9">
              <w:t>cation</w:t>
            </w:r>
            <w:r w:rsidR="00504973">
              <w:t xml:space="preserve"> to applicable recipients</w:t>
            </w:r>
            <w:r w:rsidR="002864CE">
              <w:t xml:space="preserve"> of</w:t>
            </w:r>
            <w:r w:rsidR="0052420D">
              <w:t xml:space="preserve"> a</w:t>
            </w:r>
            <w:r w:rsidR="002864CE">
              <w:t xml:space="preserve"> change of address or telephone number of a person protected by</w:t>
            </w:r>
            <w:r w:rsidR="0029340E">
              <w:t xml:space="preserve"> a protective order</w:t>
            </w:r>
            <w:r w:rsidR="002864CE">
              <w:t>.</w:t>
            </w:r>
          </w:p>
          <w:p w14:paraId="3B384684" w14:textId="45A40871" w:rsidR="008423E4" w:rsidRPr="00E26B13" w:rsidRDefault="00FC08E3" w:rsidP="00274FC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FD40D6" w14:paraId="75CCDDCE" w14:textId="77777777" w:rsidTr="00345119">
        <w:tc>
          <w:tcPr>
            <w:tcW w:w="9576" w:type="dxa"/>
          </w:tcPr>
          <w:p w14:paraId="136C890D" w14:textId="77777777" w:rsidR="0017725B" w:rsidRDefault="00FC08E3" w:rsidP="00274FC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5D2661A" w14:textId="77777777" w:rsidR="0017725B" w:rsidRDefault="0017725B" w:rsidP="00274FCC">
            <w:pPr>
              <w:jc w:val="both"/>
              <w:rPr>
                <w:b/>
                <w:u w:val="single"/>
              </w:rPr>
            </w:pPr>
          </w:p>
          <w:p w14:paraId="39E7414D" w14:textId="77C0F4E5" w:rsidR="00D64763" w:rsidRPr="00D64763" w:rsidRDefault="00FC08E3" w:rsidP="00274FCC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30883E5A" w14:textId="77777777" w:rsidR="0017725B" w:rsidRPr="0017725B" w:rsidRDefault="0017725B" w:rsidP="00274FCC">
            <w:pPr>
              <w:jc w:val="both"/>
              <w:rPr>
                <w:b/>
                <w:u w:val="single"/>
              </w:rPr>
            </w:pPr>
          </w:p>
        </w:tc>
      </w:tr>
      <w:tr w:rsidR="00FD40D6" w14:paraId="5E2D7D73" w14:textId="77777777" w:rsidTr="00345119">
        <w:tc>
          <w:tcPr>
            <w:tcW w:w="9576" w:type="dxa"/>
          </w:tcPr>
          <w:p w14:paraId="4F66233E" w14:textId="77777777" w:rsidR="008423E4" w:rsidRPr="00A8133F" w:rsidRDefault="00FC08E3" w:rsidP="00274FCC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C62E1A9" w14:textId="77777777" w:rsidR="008423E4" w:rsidRDefault="008423E4" w:rsidP="00274FCC">
            <w:pPr>
              <w:jc w:val="both"/>
            </w:pPr>
          </w:p>
          <w:p w14:paraId="4D4B3F0B" w14:textId="5ABE5499" w:rsidR="00D64763" w:rsidRDefault="00FC08E3" w:rsidP="00274F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</w:t>
            </w:r>
            <w:r>
              <w:t xml:space="preserve"> state officer, department, agency, or institution.</w:t>
            </w:r>
          </w:p>
          <w:p w14:paraId="45E430B6" w14:textId="77777777" w:rsidR="008423E4" w:rsidRPr="00E21FDC" w:rsidRDefault="008423E4" w:rsidP="00274FCC">
            <w:pPr>
              <w:jc w:val="both"/>
              <w:rPr>
                <w:b/>
              </w:rPr>
            </w:pPr>
          </w:p>
        </w:tc>
      </w:tr>
      <w:tr w:rsidR="00FD40D6" w14:paraId="361D98EE" w14:textId="77777777" w:rsidTr="00345119">
        <w:tc>
          <w:tcPr>
            <w:tcW w:w="9576" w:type="dxa"/>
          </w:tcPr>
          <w:p w14:paraId="12327B9F" w14:textId="77777777" w:rsidR="008423E4" w:rsidRPr="00A8133F" w:rsidRDefault="00FC08E3" w:rsidP="00274FCC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5BD4A3F" w14:textId="407FF1CC" w:rsidR="008423E4" w:rsidRDefault="008423E4" w:rsidP="00274FCC">
            <w:pPr>
              <w:jc w:val="both"/>
            </w:pPr>
          </w:p>
          <w:p w14:paraId="73A053A9" w14:textId="349B6FF5" w:rsidR="00783821" w:rsidRDefault="00FC08E3" w:rsidP="00274FCC">
            <w:pPr>
              <w:jc w:val="both"/>
            </w:pPr>
            <w:r w:rsidRPr="00C913D3">
              <w:t>C.S.</w:t>
            </w:r>
            <w:r w:rsidR="006C40D9" w:rsidRPr="006C40D9">
              <w:t>H.B. 660 amends the Family Code</w:t>
            </w:r>
            <w:r w:rsidR="00F13CA8">
              <w:t xml:space="preserve"> to require</w:t>
            </w:r>
            <w:r w:rsidR="00BB117E">
              <w:t xml:space="preserve"> a law enforcement agency </w:t>
            </w:r>
            <w:r w:rsidR="00B750AE">
              <w:t xml:space="preserve">receiving a protective order </w:t>
            </w:r>
            <w:r w:rsidR="00BB117E">
              <w:t xml:space="preserve">to enter </w:t>
            </w:r>
            <w:r w:rsidR="00B750AE">
              <w:t>that o</w:t>
            </w:r>
            <w:r w:rsidR="00BB117E">
              <w:t>rder</w:t>
            </w:r>
            <w:r w:rsidR="00B750AE">
              <w:t xml:space="preserve"> </w:t>
            </w:r>
            <w:r w:rsidR="00BB117E">
              <w:t xml:space="preserve">in the agency's computer records </w:t>
            </w:r>
            <w:r w:rsidR="00BB117E" w:rsidRPr="00D64763">
              <w:t>of outstanding warrants as notice that the order has been issued and is currently in effect</w:t>
            </w:r>
            <w:r w:rsidR="00B750AE">
              <w:t xml:space="preserve">. This requirement replaces the provision that </w:t>
            </w:r>
            <w:r w:rsidR="00815C6C">
              <w:t>makes</w:t>
            </w:r>
            <w:r w:rsidR="00B750AE">
              <w:t xml:space="preserve"> such entry voluntary.</w:t>
            </w:r>
            <w:r w:rsidR="00BB117E">
              <w:t xml:space="preserve"> </w:t>
            </w:r>
            <w:r w:rsidR="00603CD8">
              <w:t xml:space="preserve">The bill, with respect to </w:t>
            </w:r>
            <w:r w:rsidR="006C40D9">
              <w:t>the</w:t>
            </w:r>
            <w:r w:rsidR="00822E56">
              <w:t xml:space="preserve"> deadline by which</w:t>
            </w:r>
            <w:r w:rsidR="0061191A">
              <w:t xml:space="preserve"> a law enforcement agency </w:t>
            </w:r>
            <w:r w:rsidR="00B750AE">
              <w:t>must</w:t>
            </w:r>
            <w:r w:rsidR="0061191A">
              <w:t xml:space="preserve"> enter certain </w:t>
            </w:r>
            <w:r w:rsidR="00315473">
              <w:t xml:space="preserve">information relating to a </w:t>
            </w:r>
            <w:r w:rsidR="0061191A">
              <w:t>protective</w:t>
            </w:r>
            <w:r w:rsidR="00F26CF1">
              <w:t xml:space="preserve"> order</w:t>
            </w:r>
            <w:r w:rsidR="0061191A">
              <w:t xml:space="preserve"> into the state</w:t>
            </w:r>
            <w:r w:rsidR="003A55A1">
              <w:t>wide law enforcement</w:t>
            </w:r>
            <w:r w:rsidR="0061191A">
              <w:t xml:space="preserve"> information system</w:t>
            </w:r>
            <w:r w:rsidR="00603CD8">
              <w:t>, changes that deadline</w:t>
            </w:r>
            <w:r w:rsidR="0061191A">
              <w:t xml:space="preserve"> from </w:t>
            </w:r>
            <w:r w:rsidR="00F26CF1">
              <w:t xml:space="preserve">not later than </w:t>
            </w:r>
            <w:r w:rsidR="0061191A">
              <w:t>the third business day after the date the order or information is received to not later than the next business day</w:t>
            </w:r>
            <w:r w:rsidR="00F26CF1">
              <w:t xml:space="preserve"> after that date</w:t>
            </w:r>
            <w:r w:rsidR="00BB117E">
              <w:t>.</w:t>
            </w:r>
            <w:r w:rsidR="00315473">
              <w:t xml:space="preserve"> </w:t>
            </w:r>
            <w:r w:rsidR="00692F04">
              <w:t>Th</w:t>
            </w:r>
            <w:r w:rsidR="00033BE4">
              <w:t>ese provisions</w:t>
            </w:r>
            <w:r w:rsidR="00692F04" w:rsidRPr="00692F04">
              <w:t xml:space="preserve"> appl</w:t>
            </w:r>
            <w:r w:rsidR="00033BE4">
              <w:t>y</w:t>
            </w:r>
            <w:r w:rsidR="00692F04" w:rsidRPr="00692F04">
              <w:t xml:space="preserve"> only to information regarding a protective order received by a law enforcement agency on or after the bill's effective date.</w:t>
            </w:r>
          </w:p>
          <w:p w14:paraId="5CE0ED7A" w14:textId="159E9283" w:rsidR="00783821" w:rsidRDefault="00783821" w:rsidP="00274FCC">
            <w:pPr>
              <w:jc w:val="both"/>
            </w:pPr>
          </w:p>
          <w:p w14:paraId="7F67758A" w14:textId="1C94E513" w:rsidR="00783821" w:rsidRDefault="00FC08E3" w:rsidP="00274FCC">
            <w:pPr>
              <w:jc w:val="both"/>
            </w:pPr>
            <w:r w:rsidRPr="00783821">
              <w:t>C.S.H.B. 660</w:t>
            </w:r>
            <w:r>
              <w:t xml:space="preserve"> </w:t>
            </w:r>
            <w:r w:rsidR="005B66A0">
              <w:t xml:space="preserve">requires a court clerk, when a person protected by a protective order files a notification of change of address or telephone number with the court, to deliver a copy of that notification to any </w:t>
            </w:r>
            <w:r w:rsidR="0052420D">
              <w:t xml:space="preserve">applicable </w:t>
            </w:r>
            <w:r w:rsidR="00E5705A">
              <w:t>recipient</w:t>
            </w:r>
            <w:r w:rsidR="0052420D">
              <w:t xml:space="preserve"> </w:t>
            </w:r>
            <w:r w:rsidR="005B66A0">
              <w:t>entitled to a copy of the order</w:t>
            </w:r>
            <w:r w:rsidR="0052420D">
              <w:t>,</w:t>
            </w:r>
            <w:r w:rsidR="005B66A0">
              <w:t xml:space="preserve"> in addition to the respondent.</w:t>
            </w:r>
            <w:r w:rsidR="00692F04" w:rsidRPr="00692F04">
              <w:t xml:space="preserve"> </w:t>
            </w:r>
            <w:r w:rsidR="00692F04">
              <w:t>Th</w:t>
            </w:r>
            <w:r w:rsidR="0052420D">
              <w:t>is</w:t>
            </w:r>
            <w:r w:rsidR="005B66A0">
              <w:t xml:space="preserve"> provision</w:t>
            </w:r>
            <w:r w:rsidR="00692F04">
              <w:t xml:space="preserve"> applies only to a notification of change of address or telephone number fi</w:t>
            </w:r>
            <w:r w:rsidR="00163DF3">
              <w:t>le</w:t>
            </w:r>
            <w:r w:rsidR="00692F04">
              <w:t xml:space="preserve">d on or after the bill's effective date. </w:t>
            </w:r>
          </w:p>
          <w:p w14:paraId="7F247174" w14:textId="77777777" w:rsidR="007818DE" w:rsidRDefault="007818DE" w:rsidP="00274FCC">
            <w:pPr>
              <w:jc w:val="both"/>
            </w:pPr>
          </w:p>
          <w:p w14:paraId="2953CE52" w14:textId="77777777" w:rsidR="008423E4" w:rsidRDefault="00FC08E3" w:rsidP="00274FCC">
            <w:pPr>
              <w:jc w:val="both"/>
            </w:pPr>
            <w:r w:rsidRPr="00783821">
              <w:t xml:space="preserve">C.S.H.B. 660 </w:t>
            </w:r>
            <w:r w:rsidR="009B315D">
              <w:t>establishes</w:t>
            </w:r>
            <w:r w:rsidRPr="00783821">
              <w:t xml:space="preserve"> that a temporary ex parte order is enforceable to the same extent and in the same manner as a final protective order</w:t>
            </w:r>
            <w:r w:rsidR="00033BE4">
              <w:t xml:space="preserve">, </w:t>
            </w:r>
            <w:r w:rsidR="007121DF">
              <w:t xml:space="preserve">regardless of whether the </w:t>
            </w:r>
            <w:r w:rsidR="00033BE4">
              <w:t xml:space="preserve">temporary ex parte </w:t>
            </w:r>
            <w:r w:rsidR="007121DF">
              <w:t>order was rendered before, on, or after the bill's effective date.</w:t>
            </w:r>
          </w:p>
          <w:p w14:paraId="64629C93" w14:textId="2265755A" w:rsidR="00274FCC" w:rsidRPr="00835628" w:rsidRDefault="00274FCC" w:rsidP="00274FCC">
            <w:pPr>
              <w:jc w:val="both"/>
              <w:rPr>
                <w:b/>
              </w:rPr>
            </w:pPr>
          </w:p>
        </w:tc>
      </w:tr>
      <w:tr w:rsidR="00FD40D6" w14:paraId="06E604D0" w14:textId="77777777" w:rsidTr="00345119">
        <w:tc>
          <w:tcPr>
            <w:tcW w:w="9576" w:type="dxa"/>
          </w:tcPr>
          <w:p w14:paraId="2880C106" w14:textId="77777777" w:rsidR="008423E4" w:rsidRPr="00A8133F" w:rsidRDefault="00FC08E3" w:rsidP="00274FCC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E79BF7F" w14:textId="77777777" w:rsidR="008423E4" w:rsidRDefault="008423E4" w:rsidP="00274FCC">
            <w:pPr>
              <w:jc w:val="both"/>
            </w:pPr>
          </w:p>
          <w:p w14:paraId="4FB44D71" w14:textId="48513C43" w:rsidR="008423E4" w:rsidRPr="003624F2" w:rsidRDefault="00FC08E3" w:rsidP="00274F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30BCDE1" w14:textId="77777777" w:rsidR="008423E4" w:rsidRPr="00233FDB" w:rsidRDefault="008423E4" w:rsidP="00274FCC">
            <w:pPr>
              <w:jc w:val="both"/>
              <w:rPr>
                <w:b/>
              </w:rPr>
            </w:pPr>
          </w:p>
        </w:tc>
      </w:tr>
      <w:tr w:rsidR="00FD40D6" w14:paraId="09A58D44" w14:textId="77777777" w:rsidTr="00345119">
        <w:tc>
          <w:tcPr>
            <w:tcW w:w="9576" w:type="dxa"/>
          </w:tcPr>
          <w:p w14:paraId="4F310567" w14:textId="77777777" w:rsidR="0041331B" w:rsidRDefault="00FC08E3" w:rsidP="00274FC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3C41942" w14:textId="77777777" w:rsidR="004A4F17" w:rsidRDefault="004A4F17" w:rsidP="00274FCC">
            <w:pPr>
              <w:jc w:val="both"/>
            </w:pPr>
          </w:p>
          <w:p w14:paraId="61A7D31A" w14:textId="5524BD69" w:rsidR="004A4F17" w:rsidRDefault="00FC08E3" w:rsidP="00274FCC">
            <w:pPr>
              <w:jc w:val="both"/>
            </w:pPr>
            <w:r>
              <w:t xml:space="preserve">While C.S.H.B. 660 may differ from the introduced in minor or nonsubstantive ways, the </w:t>
            </w:r>
            <w:r>
              <w:t>following summarizes the substantial differences between the introduced and committee substitute versions of the bill.</w:t>
            </w:r>
          </w:p>
          <w:p w14:paraId="7D834BF1" w14:textId="77777777" w:rsidR="005B66A0" w:rsidRDefault="005B66A0" w:rsidP="00274FCC">
            <w:pPr>
              <w:jc w:val="both"/>
            </w:pPr>
          </w:p>
          <w:p w14:paraId="71E0ECF1" w14:textId="43189075" w:rsidR="004A4F17" w:rsidRDefault="00FC08E3" w:rsidP="00274FCC">
            <w:pPr>
              <w:jc w:val="both"/>
            </w:pPr>
            <w:r w:rsidRPr="004A4F17">
              <w:t>The substitute includes</w:t>
            </w:r>
            <w:r>
              <w:t xml:space="preserve"> </w:t>
            </w:r>
            <w:r w:rsidR="00984054">
              <w:t>provisions</w:t>
            </w:r>
            <w:r>
              <w:t xml:space="preserve"> that were </w:t>
            </w:r>
            <w:r w:rsidRPr="004A4F17">
              <w:t>absent from the introduced</w:t>
            </w:r>
            <w:r w:rsidR="00984054">
              <w:t xml:space="preserve"> that provide for the following</w:t>
            </w:r>
            <w:r>
              <w:t>:</w:t>
            </w:r>
          </w:p>
          <w:p w14:paraId="2C082F87" w14:textId="369C5EE9" w:rsidR="004A4F17" w:rsidRDefault="00FC08E3" w:rsidP="00274FCC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 xml:space="preserve">the enforcement of temporary ex </w:t>
            </w:r>
            <w:r>
              <w:t>parte order</w:t>
            </w:r>
            <w:r w:rsidR="005A711B">
              <w:t>,</w:t>
            </w:r>
            <w:r>
              <w:t xml:space="preserve"> rendered before, on, or after the bill's effective date</w:t>
            </w:r>
            <w:r w:rsidR="005A711B">
              <w:t>,</w:t>
            </w:r>
            <w:r>
              <w:t xml:space="preserve"> </w:t>
            </w:r>
            <w:r w:rsidR="00B41045">
              <w:t xml:space="preserve">to </w:t>
            </w:r>
            <w:r w:rsidR="00E5705A">
              <w:t xml:space="preserve">the </w:t>
            </w:r>
            <w:r w:rsidR="00B41045">
              <w:t>same extent as a final protective order</w:t>
            </w:r>
            <w:r>
              <w:t>;</w:t>
            </w:r>
            <w:r w:rsidR="00B41045">
              <w:t xml:space="preserve"> and </w:t>
            </w:r>
          </w:p>
          <w:p w14:paraId="275F2F47" w14:textId="0A2488B5" w:rsidR="00B41045" w:rsidRPr="004A4F17" w:rsidRDefault="00FC08E3" w:rsidP="00274FCC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a requirement </w:t>
            </w:r>
            <w:r w:rsidR="00984054">
              <w:t>for a court</w:t>
            </w:r>
            <w:r>
              <w:t xml:space="preserve"> clerk </w:t>
            </w:r>
            <w:r w:rsidR="00984054">
              <w:t xml:space="preserve">to </w:t>
            </w:r>
            <w:r>
              <w:t>deliver</w:t>
            </w:r>
            <w:r w:rsidR="00984054">
              <w:t xml:space="preserve"> a </w:t>
            </w:r>
            <w:r w:rsidR="004A1182">
              <w:t xml:space="preserve">copy of a </w:t>
            </w:r>
            <w:r>
              <w:t>notification of a change</w:t>
            </w:r>
            <w:r w:rsidR="00984054">
              <w:t xml:space="preserve"> of address or telephone number</w:t>
            </w:r>
            <w:r>
              <w:t xml:space="preserve"> </w:t>
            </w:r>
            <w:r w:rsidR="005A711B">
              <w:t>relating to a</w:t>
            </w:r>
            <w:r>
              <w:t xml:space="preserve"> protective order to </w:t>
            </w:r>
            <w:r w:rsidR="004A1182">
              <w:t>applicable</w:t>
            </w:r>
            <w:r>
              <w:t xml:space="preserve"> </w:t>
            </w:r>
            <w:r w:rsidR="00E5705A">
              <w:t xml:space="preserve">recipients </w:t>
            </w:r>
            <w:r w:rsidR="004A1182">
              <w:t>and the applicability of the requirement</w:t>
            </w:r>
            <w:r>
              <w:t>.</w:t>
            </w:r>
          </w:p>
        </w:tc>
      </w:tr>
      <w:tr w:rsidR="00FD40D6" w14:paraId="188385A4" w14:textId="77777777" w:rsidTr="00345119">
        <w:tc>
          <w:tcPr>
            <w:tcW w:w="9576" w:type="dxa"/>
          </w:tcPr>
          <w:p w14:paraId="551818FD" w14:textId="77777777" w:rsidR="0041331B" w:rsidRPr="009C1E9A" w:rsidRDefault="0041331B" w:rsidP="00274FCC">
            <w:pPr>
              <w:jc w:val="both"/>
              <w:rPr>
                <w:b/>
                <w:u w:val="single"/>
              </w:rPr>
            </w:pPr>
          </w:p>
        </w:tc>
      </w:tr>
      <w:tr w:rsidR="00FD40D6" w14:paraId="3C06011E" w14:textId="77777777" w:rsidTr="00345119">
        <w:tc>
          <w:tcPr>
            <w:tcW w:w="9576" w:type="dxa"/>
          </w:tcPr>
          <w:p w14:paraId="17FC1032" w14:textId="77777777" w:rsidR="0041331B" w:rsidRPr="0041331B" w:rsidRDefault="0041331B" w:rsidP="00274FCC">
            <w:pPr>
              <w:jc w:val="both"/>
            </w:pPr>
          </w:p>
        </w:tc>
      </w:tr>
    </w:tbl>
    <w:p w14:paraId="41534B65" w14:textId="77777777" w:rsidR="008423E4" w:rsidRPr="00BE0E75" w:rsidRDefault="008423E4" w:rsidP="00274FCC">
      <w:pPr>
        <w:jc w:val="both"/>
        <w:rPr>
          <w:rFonts w:ascii="Arial" w:hAnsi="Arial"/>
          <w:sz w:val="16"/>
          <w:szCs w:val="16"/>
        </w:rPr>
      </w:pPr>
    </w:p>
    <w:p w14:paraId="3380457F" w14:textId="77777777" w:rsidR="004108C3" w:rsidRPr="008423E4" w:rsidRDefault="004108C3" w:rsidP="00274FC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0F970" w14:textId="77777777" w:rsidR="00000000" w:rsidRDefault="00FC08E3">
      <w:r>
        <w:separator/>
      </w:r>
    </w:p>
  </w:endnote>
  <w:endnote w:type="continuationSeparator" w:id="0">
    <w:p w14:paraId="4A43CA87" w14:textId="77777777" w:rsidR="00000000" w:rsidRDefault="00FC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6EA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D40D6" w14:paraId="3EE5B0F7" w14:textId="77777777" w:rsidTr="009C1E9A">
      <w:trPr>
        <w:cantSplit/>
      </w:trPr>
      <w:tc>
        <w:tcPr>
          <w:tcW w:w="0" w:type="pct"/>
        </w:tcPr>
        <w:p w14:paraId="205722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9C47E2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227E91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0270D0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52B72F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D40D6" w14:paraId="01857F37" w14:textId="77777777" w:rsidTr="009C1E9A">
      <w:trPr>
        <w:cantSplit/>
      </w:trPr>
      <w:tc>
        <w:tcPr>
          <w:tcW w:w="0" w:type="pct"/>
        </w:tcPr>
        <w:p w14:paraId="0CC2C1A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68C2047" w14:textId="18ABAFAB" w:rsidR="00EC379B" w:rsidRPr="009C1E9A" w:rsidRDefault="00FC08E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24074-D</w:t>
          </w:r>
        </w:p>
      </w:tc>
      <w:tc>
        <w:tcPr>
          <w:tcW w:w="2453" w:type="pct"/>
        </w:tcPr>
        <w:p w14:paraId="68BEF9E4" w14:textId="594A8B72" w:rsidR="00EC379B" w:rsidRDefault="00FC08E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76678">
            <w:t>23.107.94</w:t>
          </w:r>
          <w:r>
            <w:fldChar w:fldCharType="end"/>
          </w:r>
        </w:p>
      </w:tc>
    </w:tr>
    <w:tr w:rsidR="00FD40D6" w14:paraId="1AB2A072" w14:textId="77777777" w:rsidTr="009C1E9A">
      <w:trPr>
        <w:cantSplit/>
      </w:trPr>
      <w:tc>
        <w:tcPr>
          <w:tcW w:w="0" w:type="pct"/>
        </w:tcPr>
        <w:p w14:paraId="796E1D3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063EF0D" w14:textId="0BBA2C07" w:rsidR="00EC379B" w:rsidRPr="009C1E9A" w:rsidRDefault="00FC08E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</w:t>
          </w:r>
          <w:r>
            <w:rPr>
              <w:rFonts w:ascii="Shruti" w:hAnsi="Shruti"/>
              <w:sz w:val="22"/>
            </w:rPr>
            <w:t>Number: 88R 19224</w:t>
          </w:r>
        </w:p>
      </w:tc>
      <w:tc>
        <w:tcPr>
          <w:tcW w:w="2453" w:type="pct"/>
        </w:tcPr>
        <w:p w14:paraId="64D66E8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15C3D9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D40D6" w14:paraId="63DC808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1C1F4CD" w14:textId="77777777" w:rsidR="00EC379B" w:rsidRDefault="00FC08E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8D94FF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D3AB84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EAC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C4D1" w14:textId="77777777" w:rsidR="00000000" w:rsidRDefault="00FC08E3">
      <w:r>
        <w:separator/>
      </w:r>
    </w:p>
  </w:footnote>
  <w:footnote w:type="continuationSeparator" w:id="0">
    <w:p w14:paraId="6C525910" w14:textId="77777777" w:rsidR="00000000" w:rsidRDefault="00FC0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0B7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FA9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8E3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1169"/>
    <w:multiLevelType w:val="hybridMultilevel"/>
    <w:tmpl w:val="2DBE2C16"/>
    <w:lvl w:ilvl="0" w:tplc="E4900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E48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409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62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87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EA0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09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E3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081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F7A13"/>
    <w:multiLevelType w:val="hybridMultilevel"/>
    <w:tmpl w:val="D6BEC234"/>
    <w:lvl w:ilvl="0" w:tplc="9BE40D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B603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E6FF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07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62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E641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C6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25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32C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44071"/>
    <w:multiLevelType w:val="hybridMultilevel"/>
    <w:tmpl w:val="CBC023CA"/>
    <w:lvl w:ilvl="0" w:tplc="1494B0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68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85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440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C6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640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44A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83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BE94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F093D"/>
    <w:multiLevelType w:val="hybridMultilevel"/>
    <w:tmpl w:val="25A23744"/>
    <w:lvl w:ilvl="0" w:tplc="A724A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5E92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4C57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6F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09F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924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29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45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5E9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6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4F7E"/>
    <w:rsid w:val="00027E81"/>
    <w:rsid w:val="00030AD8"/>
    <w:rsid w:val="0003107A"/>
    <w:rsid w:val="00031C95"/>
    <w:rsid w:val="000330D4"/>
    <w:rsid w:val="00033BE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708"/>
    <w:rsid w:val="000B0F30"/>
    <w:rsid w:val="000B1486"/>
    <w:rsid w:val="000B3E61"/>
    <w:rsid w:val="000B54AF"/>
    <w:rsid w:val="000B6090"/>
    <w:rsid w:val="000B6FEE"/>
    <w:rsid w:val="000C12C4"/>
    <w:rsid w:val="000C1B26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2BE6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167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DF3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4D26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016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31C5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4FCC"/>
    <w:rsid w:val="00275109"/>
    <w:rsid w:val="00275BEE"/>
    <w:rsid w:val="00277434"/>
    <w:rsid w:val="00280123"/>
    <w:rsid w:val="00281343"/>
    <w:rsid w:val="00281883"/>
    <w:rsid w:val="002864CE"/>
    <w:rsid w:val="002874E3"/>
    <w:rsid w:val="00287656"/>
    <w:rsid w:val="00291518"/>
    <w:rsid w:val="0029340E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1BB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473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4860"/>
    <w:rsid w:val="003362C9"/>
    <w:rsid w:val="00336BA4"/>
    <w:rsid w:val="00336C7A"/>
    <w:rsid w:val="00337392"/>
    <w:rsid w:val="00337659"/>
    <w:rsid w:val="003427C9"/>
    <w:rsid w:val="00343A92"/>
    <w:rsid w:val="00344530"/>
    <w:rsid w:val="003446DC"/>
    <w:rsid w:val="00346DB0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09F8"/>
    <w:rsid w:val="00392DA1"/>
    <w:rsid w:val="00393718"/>
    <w:rsid w:val="003A0296"/>
    <w:rsid w:val="003A10BC"/>
    <w:rsid w:val="003A55A1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31B"/>
    <w:rsid w:val="004134CE"/>
    <w:rsid w:val="004136A8"/>
    <w:rsid w:val="00415139"/>
    <w:rsid w:val="004166BB"/>
    <w:rsid w:val="004174CD"/>
    <w:rsid w:val="00420982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6678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182"/>
    <w:rsid w:val="004A123F"/>
    <w:rsid w:val="004A2172"/>
    <w:rsid w:val="004A239F"/>
    <w:rsid w:val="004A4F17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4973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20D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2B5E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A711B"/>
    <w:rsid w:val="005B031F"/>
    <w:rsid w:val="005B3298"/>
    <w:rsid w:val="005B3C13"/>
    <w:rsid w:val="005B5516"/>
    <w:rsid w:val="005B5D2B"/>
    <w:rsid w:val="005B66A0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3CD8"/>
    <w:rsid w:val="006049F5"/>
    <w:rsid w:val="00605F7B"/>
    <w:rsid w:val="00607E64"/>
    <w:rsid w:val="006106E9"/>
    <w:rsid w:val="0061159E"/>
    <w:rsid w:val="0061191A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2F04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0D9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1DF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8DE"/>
    <w:rsid w:val="00783821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6C"/>
    <w:rsid w:val="00815C9D"/>
    <w:rsid w:val="008170E2"/>
    <w:rsid w:val="00822E56"/>
    <w:rsid w:val="00823E4C"/>
    <w:rsid w:val="008247A9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4E8C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25D1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054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15D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04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0AE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117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E99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3D3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3306"/>
    <w:rsid w:val="00D060A8"/>
    <w:rsid w:val="00D06605"/>
    <w:rsid w:val="00D0720F"/>
    <w:rsid w:val="00D074E2"/>
    <w:rsid w:val="00D079EB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AD9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76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A54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7C43"/>
    <w:rsid w:val="00E500F1"/>
    <w:rsid w:val="00E51446"/>
    <w:rsid w:val="00E529C8"/>
    <w:rsid w:val="00E55DA0"/>
    <w:rsid w:val="00E56033"/>
    <w:rsid w:val="00E5705A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1B02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3CA8"/>
    <w:rsid w:val="00F15223"/>
    <w:rsid w:val="00F164B4"/>
    <w:rsid w:val="00F176E4"/>
    <w:rsid w:val="00F20E5F"/>
    <w:rsid w:val="00F25C26"/>
    <w:rsid w:val="00F25CC2"/>
    <w:rsid w:val="00F26CF1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32C1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6B9C"/>
    <w:rsid w:val="00F9735A"/>
    <w:rsid w:val="00FA32FC"/>
    <w:rsid w:val="00FA59FD"/>
    <w:rsid w:val="00FA5D8C"/>
    <w:rsid w:val="00FA6403"/>
    <w:rsid w:val="00FB16CD"/>
    <w:rsid w:val="00FB5933"/>
    <w:rsid w:val="00FB73AE"/>
    <w:rsid w:val="00FC08E3"/>
    <w:rsid w:val="00FC5388"/>
    <w:rsid w:val="00FC726C"/>
    <w:rsid w:val="00FD1B4B"/>
    <w:rsid w:val="00FD1B94"/>
    <w:rsid w:val="00FD40D6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22F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D3FCAB-B2E3-41B3-8F3B-9C4BF7F9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647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76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4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4763"/>
    <w:rPr>
      <w:b/>
      <w:bCs/>
    </w:rPr>
  </w:style>
  <w:style w:type="paragraph" w:styleId="ListParagraph">
    <w:name w:val="List Paragraph"/>
    <w:basedOn w:val="Normal"/>
    <w:uiPriority w:val="34"/>
    <w:qFormat/>
    <w:rsid w:val="003A55A1"/>
    <w:pPr>
      <w:ind w:left="720"/>
      <w:contextualSpacing/>
    </w:pPr>
  </w:style>
  <w:style w:type="paragraph" w:styleId="Revision">
    <w:name w:val="Revision"/>
    <w:hidden/>
    <w:uiPriority w:val="99"/>
    <w:semiHidden/>
    <w:rsid w:val="00F13CA8"/>
    <w:rPr>
      <w:sz w:val="24"/>
      <w:szCs w:val="24"/>
    </w:rPr>
  </w:style>
  <w:style w:type="character" w:styleId="Hyperlink">
    <w:name w:val="Hyperlink"/>
    <w:basedOn w:val="DefaultParagraphFont"/>
    <w:unhideWhenUsed/>
    <w:rsid w:val="005B66A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2949</Characters>
  <Application>Microsoft Office Word</Application>
  <DocSecurity>4</DocSecurity>
  <Lines>74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HB00660 (Committee Report (Substituted))</vt:lpstr>
    </vt:vector>
  </TitlesOfParts>
  <Company>State of Texas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24074</dc:subject>
  <dc:creator>State of Texas</dc:creator>
  <dc:description>HB 660 by Cook-(H)Juvenile Justice &amp; Family Issues (Substitute Document Number: 88R 19224)</dc:description>
  <cp:lastModifiedBy>Alan Gonzalez Otero</cp:lastModifiedBy>
  <cp:revision>2</cp:revision>
  <cp:lastPrinted>2003-11-26T17:21:00Z</cp:lastPrinted>
  <dcterms:created xsi:type="dcterms:W3CDTF">2023-04-21T00:18:00Z</dcterms:created>
  <dcterms:modified xsi:type="dcterms:W3CDTF">2023-04-21T00:18:00Z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23.107.94</vt:lpwstr>
  </property>
</Properties>
</file>