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3BB" w:rsidRDefault="008213B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0083935D7A44846A8B31E6DAB9BFFA0"/>
          </w:placeholder>
        </w:sdtPr>
        <w:sdtContent>
          <w:r w:rsidRPr="005C2A78">
            <w:rPr>
              <w:rFonts w:cs="Times New Roman"/>
              <w:b/>
              <w:szCs w:val="24"/>
              <w:u w:val="single"/>
            </w:rPr>
            <w:t>BILL ANALYSIS</w:t>
          </w:r>
        </w:sdtContent>
      </w:sdt>
    </w:p>
    <w:p w:rsidR="008213BB" w:rsidRPr="00585C31" w:rsidRDefault="008213BB" w:rsidP="000F1DF9">
      <w:pPr>
        <w:spacing w:after="0" w:line="240" w:lineRule="auto"/>
        <w:rPr>
          <w:rFonts w:cs="Times New Roman"/>
          <w:szCs w:val="24"/>
        </w:rPr>
      </w:pPr>
    </w:p>
    <w:p w:rsidR="008213BB" w:rsidRPr="00585C31" w:rsidRDefault="008213B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213BB" w:rsidTr="000F1DF9">
        <w:tc>
          <w:tcPr>
            <w:tcW w:w="2718" w:type="dxa"/>
          </w:tcPr>
          <w:p w:rsidR="008213BB" w:rsidRPr="005C2A78" w:rsidRDefault="008213BB" w:rsidP="006D756B">
            <w:pPr>
              <w:rPr>
                <w:rFonts w:cs="Times New Roman"/>
                <w:szCs w:val="24"/>
              </w:rPr>
            </w:pPr>
            <w:sdt>
              <w:sdtPr>
                <w:rPr>
                  <w:rFonts w:cs="Times New Roman"/>
                  <w:szCs w:val="24"/>
                </w:rPr>
                <w:alias w:val="Agency Title"/>
                <w:tag w:val="AgencyTitleContentControl"/>
                <w:id w:val="1920747753"/>
                <w:lock w:val="sdtContentLocked"/>
                <w:placeholder>
                  <w:docPart w:val="35EC5FF3800F43B2827978E293330910"/>
                </w:placeholder>
              </w:sdtPr>
              <w:sdtEndPr>
                <w:rPr>
                  <w:rFonts w:cstheme="minorBidi"/>
                  <w:szCs w:val="22"/>
                </w:rPr>
              </w:sdtEndPr>
              <w:sdtContent>
                <w:r>
                  <w:rPr>
                    <w:rFonts w:cs="Times New Roman"/>
                    <w:szCs w:val="24"/>
                  </w:rPr>
                  <w:t>Senate Research Center</w:t>
                </w:r>
              </w:sdtContent>
            </w:sdt>
          </w:p>
        </w:tc>
        <w:tc>
          <w:tcPr>
            <w:tcW w:w="6858" w:type="dxa"/>
          </w:tcPr>
          <w:p w:rsidR="008213BB" w:rsidRPr="00FF6471" w:rsidRDefault="008213BB" w:rsidP="000F1DF9">
            <w:pPr>
              <w:jc w:val="right"/>
              <w:rPr>
                <w:rFonts w:cs="Times New Roman"/>
                <w:szCs w:val="24"/>
              </w:rPr>
            </w:pPr>
            <w:sdt>
              <w:sdtPr>
                <w:rPr>
                  <w:rFonts w:cs="Times New Roman"/>
                  <w:szCs w:val="24"/>
                </w:rPr>
                <w:alias w:val="Bill Number"/>
                <w:tag w:val="BillNumberOne"/>
                <w:id w:val="-410784069"/>
                <w:lock w:val="sdtContentLocked"/>
                <w:placeholder>
                  <w:docPart w:val="28B5438F02114704989F919922DFB29D"/>
                </w:placeholder>
              </w:sdtPr>
              <w:sdtContent>
                <w:r>
                  <w:rPr>
                    <w:rFonts w:cs="Times New Roman"/>
                    <w:szCs w:val="24"/>
                  </w:rPr>
                  <w:t>H.B. 767</w:t>
                </w:r>
              </w:sdtContent>
            </w:sdt>
          </w:p>
        </w:tc>
      </w:tr>
      <w:tr w:rsidR="008213BB" w:rsidTr="000F1DF9">
        <w:sdt>
          <w:sdtPr>
            <w:rPr>
              <w:rFonts w:cs="Times New Roman"/>
              <w:szCs w:val="24"/>
            </w:rPr>
            <w:alias w:val="TLCNumber"/>
            <w:tag w:val="TLCNumber"/>
            <w:id w:val="-542600604"/>
            <w:lock w:val="sdtLocked"/>
            <w:placeholder>
              <w:docPart w:val="96E2DC797C3A4F57A104BB48066363E7"/>
            </w:placeholder>
          </w:sdtPr>
          <w:sdtContent>
            <w:tc>
              <w:tcPr>
                <w:tcW w:w="2718" w:type="dxa"/>
              </w:tcPr>
              <w:p w:rsidR="008213BB" w:rsidRPr="000F1DF9" w:rsidRDefault="008213BB" w:rsidP="00C65088">
                <w:pPr>
                  <w:rPr>
                    <w:rFonts w:cs="Times New Roman"/>
                    <w:szCs w:val="24"/>
                  </w:rPr>
                </w:pPr>
                <w:r>
                  <w:rPr>
                    <w:rFonts w:cs="Times New Roman"/>
                    <w:szCs w:val="24"/>
                  </w:rPr>
                  <w:t>88R3898 MPF-D</w:t>
                </w:r>
              </w:p>
            </w:tc>
          </w:sdtContent>
        </w:sdt>
        <w:tc>
          <w:tcPr>
            <w:tcW w:w="6858" w:type="dxa"/>
          </w:tcPr>
          <w:p w:rsidR="008213BB" w:rsidRPr="005C2A78" w:rsidRDefault="008213BB" w:rsidP="00073EDD">
            <w:pPr>
              <w:jc w:val="right"/>
              <w:rPr>
                <w:rFonts w:cs="Times New Roman"/>
                <w:szCs w:val="24"/>
              </w:rPr>
            </w:pPr>
            <w:sdt>
              <w:sdtPr>
                <w:rPr>
                  <w:rFonts w:cs="Times New Roman"/>
                  <w:szCs w:val="24"/>
                </w:rPr>
                <w:alias w:val="Author Label"/>
                <w:tag w:val="By"/>
                <w:id w:val="72399597"/>
                <w:lock w:val="sdtLocked"/>
                <w:placeholder>
                  <w:docPart w:val="7A49EEFC67B84DEABF9D1212CD88BDA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BBFA3E1587545D3AFF7464B3BA97C7A"/>
                </w:placeholder>
              </w:sdtPr>
              <w:sdtContent>
                <w:r>
                  <w:rPr>
                    <w:rFonts w:cs="Times New Roman"/>
                    <w:szCs w:val="24"/>
                  </w:rPr>
                  <w:t>Harless; Swanson</w:t>
                </w:r>
              </w:sdtContent>
            </w:sdt>
            <w:sdt>
              <w:sdtPr>
                <w:rPr>
                  <w:rFonts w:cs="Times New Roman"/>
                  <w:szCs w:val="24"/>
                </w:rPr>
                <w:alias w:val="Sponsor"/>
                <w:tag w:val="Sponsor"/>
                <w:id w:val="-2039656131"/>
                <w:lock w:val="sdtContentLocked"/>
                <w:placeholder>
                  <w:docPart w:val="BC343F331E4146CB954E00DC252B47DE"/>
                </w:placeholder>
              </w:sdtPr>
              <w:sdtContent>
                <w:r>
                  <w:rPr>
                    <w:rFonts w:cs="Times New Roman"/>
                    <w:szCs w:val="24"/>
                  </w:rPr>
                  <w:t xml:space="preserve"> (Kolkhorst)</w:t>
                </w:r>
              </w:sdtContent>
            </w:sdt>
            <w:sdt>
              <w:sdtPr>
                <w:rPr>
                  <w:rFonts w:cs="Times New Roman"/>
                  <w:szCs w:val="24"/>
                </w:rPr>
                <w:alias w:val="DualSponsor"/>
                <w:tag w:val="DualSponsor"/>
                <w:id w:val="1029379812"/>
                <w:lock w:val="sdtContentLocked"/>
                <w:placeholder>
                  <w:docPart w:val="D7F91563B64B43858CBD07D09243300E"/>
                </w:placeholder>
                <w:showingPlcHdr/>
              </w:sdtPr>
              <w:sdtContent/>
            </w:sdt>
          </w:p>
        </w:tc>
      </w:tr>
      <w:tr w:rsidR="008213BB" w:rsidTr="000F1DF9">
        <w:tc>
          <w:tcPr>
            <w:tcW w:w="2718" w:type="dxa"/>
          </w:tcPr>
          <w:p w:rsidR="008213BB" w:rsidRPr="00BC7495" w:rsidRDefault="008213BB" w:rsidP="000F1DF9">
            <w:pPr>
              <w:rPr>
                <w:rFonts w:cs="Times New Roman"/>
                <w:szCs w:val="24"/>
              </w:rPr>
            </w:pPr>
          </w:p>
        </w:tc>
        <w:sdt>
          <w:sdtPr>
            <w:rPr>
              <w:rFonts w:cs="Times New Roman"/>
              <w:szCs w:val="24"/>
            </w:rPr>
            <w:alias w:val="Committee"/>
            <w:tag w:val="Committee"/>
            <w:id w:val="1914272295"/>
            <w:lock w:val="sdtContentLocked"/>
            <w:placeholder>
              <w:docPart w:val="40F23BDB70DF4AEC981801DACE961125"/>
            </w:placeholder>
          </w:sdtPr>
          <w:sdtContent>
            <w:tc>
              <w:tcPr>
                <w:tcW w:w="6858" w:type="dxa"/>
              </w:tcPr>
              <w:p w:rsidR="008213BB" w:rsidRPr="00FF6471" w:rsidRDefault="008213BB" w:rsidP="000F1DF9">
                <w:pPr>
                  <w:jc w:val="right"/>
                  <w:rPr>
                    <w:rFonts w:cs="Times New Roman"/>
                    <w:szCs w:val="24"/>
                  </w:rPr>
                </w:pPr>
                <w:r>
                  <w:rPr>
                    <w:rFonts w:cs="Times New Roman"/>
                    <w:szCs w:val="24"/>
                  </w:rPr>
                  <w:t>Criminal Justice</w:t>
                </w:r>
              </w:p>
            </w:tc>
          </w:sdtContent>
        </w:sdt>
      </w:tr>
      <w:tr w:rsidR="008213BB" w:rsidTr="000F1DF9">
        <w:tc>
          <w:tcPr>
            <w:tcW w:w="2718" w:type="dxa"/>
          </w:tcPr>
          <w:p w:rsidR="008213BB" w:rsidRPr="00BC7495" w:rsidRDefault="008213BB" w:rsidP="000F1DF9">
            <w:pPr>
              <w:rPr>
                <w:rFonts w:cs="Times New Roman"/>
                <w:szCs w:val="24"/>
              </w:rPr>
            </w:pPr>
          </w:p>
        </w:tc>
        <w:sdt>
          <w:sdtPr>
            <w:rPr>
              <w:rFonts w:cs="Times New Roman"/>
              <w:szCs w:val="24"/>
            </w:rPr>
            <w:alias w:val="Date"/>
            <w:tag w:val="DateContentControl"/>
            <w:id w:val="1178081906"/>
            <w:lock w:val="sdtLocked"/>
            <w:placeholder>
              <w:docPart w:val="0DB4B4CC751E442B84E8E9D9974C9DE6"/>
            </w:placeholder>
            <w:date w:fullDate="2023-04-28T00:00:00Z">
              <w:dateFormat w:val="M/d/yyyy"/>
              <w:lid w:val="en-US"/>
              <w:storeMappedDataAs w:val="dateTime"/>
              <w:calendar w:val="gregorian"/>
            </w:date>
          </w:sdtPr>
          <w:sdtContent>
            <w:tc>
              <w:tcPr>
                <w:tcW w:w="6858" w:type="dxa"/>
              </w:tcPr>
              <w:p w:rsidR="008213BB" w:rsidRPr="00FF6471" w:rsidRDefault="008213BB" w:rsidP="000F1DF9">
                <w:pPr>
                  <w:jc w:val="right"/>
                  <w:rPr>
                    <w:rFonts w:cs="Times New Roman"/>
                    <w:szCs w:val="24"/>
                  </w:rPr>
                </w:pPr>
                <w:r>
                  <w:rPr>
                    <w:rFonts w:cs="Times New Roman"/>
                    <w:szCs w:val="24"/>
                  </w:rPr>
                  <w:t>4/28/2023</w:t>
                </w:r>
              </w:p>
            </w:tc>
          </w:sdtContent>
        </w:sdt>
      </w:tr>
      <w:tr w:rsidR="008213BB" w:rsidTr="000F1DF9">
        <w:tc>
          <w:tcPr>
            <w:tcW w:w="2718" w:type="dxa"/>
          </w:tcPr>
          <w:p w:rsidR="008213BB" w:rsidRPr="00BC7495" w:rsidRDefault="008213BB" w:rsidP="000F1DF9">
            <w:pPr>
              <w:rPr>
                <w:rFonts w:cs="Times New Roman"/>
                <w:szCs w:val="24"/>
              </w:rPr>
            </w:pPr>
          </w:p>
        </w:tc>
        <w:sdt>
          <w:sdtPr>
            <w:rPr>
              <w:rFonts w:cs="Times New Roman"/>
              <w:szCs w:val="24"/>
            </w:rPr>
            <w:alias w:val="BA Version"/>
            <w:tag w:val="BAVersion"/>
            <w:id w:val="-1685590809"/>
            <w:lock w:val="sdtContentLocked"/>
            <w:placeholder>
              <w:docPart w:val="8BF4661E48B14488A1757B2847F4A913"/>
            </w:placeholder>
          </w:sdtPr>
          <w:sdtContent>
            <w:tc>
              <w:tcPr>
                <w:tcW w:w="6858" w:type="dxa"/>
              </w:tcPr>
              <w:p w:rsidR="008213BB" w:rsidRPr="00FF6471" w:rsidRDefault="008213BB" w:rsidP="000F1DF9">
                <w:pPr>
                  <w:jc w:val="right"/>
                  <w:rPr>
                    <w:rFonts w:cs="Times New Roman"/>
                    <w:szCs w:val="24"/>
                  </w:rPr>
                </w:pPr>
                <w:r>
                  <w:rPr>
                    <w:rFonts w:cs="Times New Roman"/>
                    <w:szCs w:val="24"/>
                  </w:rPr>
                  <w:t>Engrossed</w:t>
                </w:r>
              </w:p>
            </w:tc>
          </w:sdtContent>
        </w:sdt>
      </w:tr>
    </w:tbl>
    <w:p w:rsidR="008213BB" w:rsidRPr="00FF6471" w:rsidRDefault="008213BB" w:rsidP="000F1DF9">
      <w:pPr>
        <w:spacing w:after="0" w:line="240" w:lineRule="auto"/>
        <w:rPr>
          <w:rFonts w:cs="Times New Roman"/>
          <w:szCs w:val="24"/>
        </w:rPr>
      </w:pPr>
    </w:p>
    <w:p w:rsidR="008213BB" w:rsidRPr="00FF6471" w:rsidRDefault="008213BB" w:rsidP="000F1DF9">
      <w:pPr>
        <w:spacing w:after="0" w:line="240" w:lineRule="auto"/>
        <w:rPr>
          <w:rFonts w:cs="Times New Roman"/>
          <w:szCs w:val="24"/>
        </w:rPr>
      </w:pPr>
    </w:p>
    <w:p w:rsidR="008213BB" w:rsidRPr="00FF6471" w:rsidRDefault="008213B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7BA57E43B5C4C619A768257E1A2488F"/>
        </w:placeholder>
      </w:sdtPr>
      <w:sdtContent>
        <w:p w:rsidR="008213BB" w:rsidRDefault="008213B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66A5C4156AE41C1967A3CFBB740BC94"/>
        </w:placeholder>
      </w:sdtPr>
      <w:sdtContent>
        <w:p w:rsidR="008213BB" w:rsidRDefault="008213BB" w:rsidP="006509D5">
          <w:pPr>
            <w:pStyle w:val="NormalWeb"/>
            <w:spacing w:before="0" w:beforeAutospacing="0" w:after="0" w:afterAutospacing="0"/>
            <w:jc w:val="both"/>
            <w:divId w:val="381179538"/>
            <w:rPr>
              <w:rFonts w:eastAsia="Times New Roman"/>
              <w:bCs/>
            </w:rPr>
          </w:pPr>
        </w:p>
        <w:p w:rsidR="008213BB" w:rsidRPr="0030464A" w:rsidRDefault="008213BB" w:rsidP="006509D5">
          <w:pPr>
            <w:pStyle w:val="NormalWeb"/>
            <w:spacing w:before="0" w:beforeAutospacing="0" w:after="0" w:afterAutospacing="0"/>
            <w:jc w:val="both"/>
            <w:divId w:val="381179538"/>
          </w:pPr>
          <w:r w:rsidRPr="0030464A">
            <w:t>Legislation passed by the 87th Texas Legislature required entry into the Texas Crime Information Center (TCIC) of information regarding conditions of bond for certain violent offenses. Currently, stalking is not included among the offenses subject to this requirement. By including stalking in the list of offenses subject to this requirement, victims of stalking would be notified after a defendant is released on bond and when conditions of bond are imposed by a magistrate, which would help improve victim safety and help reduce the likelihood of retaliatory acts. H.B. 767 seeks to provide for the inclusion of conditions of bond imposed for stalking into TCIC.</w:t>
          </w:r>
        </w:p>
        <w:p w:rsidR="008213BB" w:rsidRPr="0030464A" w:rsidRDefault="008213BB" w:rsidP="006509D5">
          <w:pPr>
            <w:pStyle w:val="NormalWeb"/>
            <w:spacing w:before="0" w:beforeAutospacing="0" w:after="0" w:afterAutospacing="0"/>
            <w:jc w:val="both"/>
            <w:divId w:val="381179538"/>
          </w:pPr>
          <w:r w:rsidRPr="0030464A">
            <w:t> </w:t>
          </w:r>
        </w:p>
        <w:p w:rsidR="008213BB" w:rsidRPr="0030464A" w:rsidRDefault="008213BB" w:rsidP="006509D5">
          <w:pPr>
            <w:pStyle w:val="NormalWeb"/>
            <w:spacing w:before="0" w:beforeAutospacing="0" w:after="0" w:afterAutospacing="0"/>
            <w:jc w:val="both"/>
            <w:divId w:val="381179538"/>
          </w:pPr>
          <w:r w:rsidRPr="0030464A">
            <w:t>Key Provisions</w:t>
          </w:r>
          <w:r>
            <w:t>:</w:t>
          </w:r>
        </w:p>
        <w:p w:rsidR="008213BB" w:rsidRPr="0030464A" w:rsidRDefault="008213BB" w:rsidP="006509D5">
          <w:pPr>
            <w:numPr>
              <w:ilvl w:val="0"/>
              <w:numId w:val="1"/>
            </w:numPr>
            <w:spacing w:after="0" w:line="240" w:lineRule="auto"/>
            <w:jc w:val="both"/>
            <w:divId w:val="381179538"/>
            <w:rPr>
              <w:rFonts w:eastAsia="Times New Roman"/>
            </w:rPr>
          </w:pPr>
          <w:r w:rsidRPr="0030464A">
            <w:rPr>
              <w:rFonts w:eastAsia="Times New Roman"/>
            </w:rPr>
            <w:t xml:space="preserve">Amends the Code of Criminal Procedure to provide for the entry into </w:t>
          </w:r>
          <w:r>
            <w:rPr>
              <w:rFonts w:eastAsia="Times New Roman"/>
            </w:rPr>
            <w:t xml:space="preserve">the </w:t>
          </w:r>
          <w:r w:rsidRPr="0030464A">
            <w:rPr>
              <w:rFonts w:eastAsia="Times New Roman"/>
            </w:rPr>
            <w:t>TCIC database of information relating to the imposition of a condition of bond on a defendant in cases involving stalking. Accordingly, the bill expands the applicability of provisions that do the following:</w:t>
          </w:r>
        </w:p>
        <w:p w:rsidR="008213BB" w:rsidRPr="0030464A" w:rsidRDefault="008213BB" w:rsidP="006509D5">
          <w:pPr>
            <w:numPr>
              <w:ilvl w:val="1"/>
              <w:numId w:val="1"/>
            </w:numPr>
            <w:spacing w:after="0" w:line="240" w:lineRule="auto"/>
            <w:jc w:val="both"/>
            <w:divId w:val="381179538"/>
            <w:rPr>
              <w:rFonts w:eastAsia="Times New Roman"/>
            </w:rPr>
          </w:pPr>
          <w:r w:rsidRPr="0030464A">
            <w:rPr>
              <w:rFonts w:eastAsia="Times New Roman"/>
            </w:rPr>
            <w:t>Govern the entry of information into TCIC regarding conditions of bond imposed for violent offenses</w:t>
          </w:r>
          <w:r>
            <w:rPr>
              <w:rFonts w:eastAsia="Times New Roman"/>
            </w:rPr>
            <w:t>.</w:t>
          </w:r>
        </w:p>
        <w:p w:rsidR="008213BB" w:rsidRPr="0030464A" w:rsidRDefault="008213BB" w:rsidP="006509D5">
          <w:pPr>
            <w:numPr>
              <w:ilvl w:val="1"/>
              <w:numId w:val="1"/>
            </w:numPr>
            <w:spacing w:after="0" w:line="240" w:lineRule="auto"/>
            <w:jc w:val="both"/>
            <w:divId w:val="381179538"/>
            <w:rPr>
              <w:rFonts w:eastAsia="Times New Roman"/>
            </w:rPr>
          </w:pPr>
          <w:r w:rsidRPr="0030464A">
            <w:rPr>
              <w:rFonts w:eastAsia="Times New Roman"/>
            </w:rPr>
            <w:t>Establish the duties of magistrates, sheriffs, court clerks, and the Department of Public Safety related to the entry of that information.</w:t>
          </w:r>
        </w:p>
        <w:p w:rsidR="008213BB" w:rsidRPr="0030464A" w:rsidRDefault="008213BB" w:rsidP="006509D5">
          <w:pPr>
            <w:numPr>
              <w:ilvl w:val="0"/>
              <w:numId w:val="1"/>
            </w:numPr>
            <w:spacing w:after="0" w:line="240" w:lineRule="auto"/>
            <w:jc w:val="both"/>
            <w:divId w:val="381179538"/>
            <w:rPr>
              <w:rFonts w:eastAsia="Times New Roman"/>
            </w:rPr>
          </w:pPr>
          <w:r w:rsidRPr="0030464A">
            <w:rPr>
              <w:rFonts w:eastAsia="Times New Roman"/>
            </w:rPr>
            <w:t>The bill's provisions apply only to a condition of bond imposed on or after the bill's effective date.</w:t>
          </w:r>
        </w:p>
        <w:p w:rsidR="008213BB" w:rsidRPr="00D70925" w:rsidRDefault="008213BB" w:rsidP="006509D5">
          <w:pPr>
            <w:spacing w:after="0" w:line="240" w:lineRule="auto"/>
            <w:jc w:val="both"/>
            <w:rPr>
              <w:rFonts w:eastAsia="Times New Roman" w:cs="Times New Roman"/>
              <w:bCs/>
              <w:szCs w:val="24"/>
            </w:rPr>
          </w:pPr>
        </w:p>
      </w:sdtContent>
    </w:sdt>
    <w:p w:rsidR="008213BB" w:rsidRDefault="008213B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767 </w:t>
      </w:r>
      <w:bookmarkStart w:id="1" w:name="AmendsCurrentLaw"/>
      <w:bookmarkEnd w:id="1"/>
      <w:r>
        <w:rPr>
          <w:rFonts w:cs="Times New Roman"/>
          <w:szCs w:val="24"/>
        </w:rPr>
        <w:t>amends current law relating to the entry into the Texas Crime Information Center of certain information regarding conditions of bond for stalking offenses.</w:t>
      </w:r>
    </w:p>
    <w:p w:rsidR="008213BB" w:rsidRPr="00441A9A" w:rsidRDefault="008213BB" w:rsidP="000F1DF9">
      <w:pPr>
        <w:spacing w:after="0" w:line="240" w:lineRule="auto"/>
        <w:jc w:val="both"/>
        <w:rPr>
          <w:rFonts w:eastAsia="Times New Roman" w:cs="Times New Roman"/>
          <w:szCs w:val="24"/>
        </w:rPr>
      </w:pPr>
    </w:p>
    <w:p w:rsidR="008213BB" w:rsidRPr="005C2A78" w:rsidRDefault="008213B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4C43CF30EDF4596850B3C2E17D01399"/>
          </w:placeholder>
        </w:sdtPr>
        <w:sdtContent>
          <w:r>
            <w:rPr>
              <w:rFonts w:eastAsia="Times New Roman" w:cs="Times New Roman"/>
              <w:b/>
              <w:szCs w:val="24"/>
              <w:u w:val="single"/>
            </w:rPr>
            <w:t>RULEMAKING AUTHORITY</w:t>
          </w:r>
        </w:sdtContent>
      </w:sdt>
    </w:p>
    <w:p w:rsidR="008213BB" w:rsidRPr="006529C4" w:rsidRDefault="008213BB" w:rsidP="00774EC7">
      <w:pPr>
        <w:spacing w:after="0" w:line="240" w:lineRule="auto"/>
        <w:jc w:val="both"/>
        <w:rPr>
          <w:rFonts w:cs="Times New Roman"/>
          <w:szCs w:val="24"/>
        </w:rPr>
      </w:pPr>
    </w:p>
    <w:p w:rsidR="008213BB" w:rsidRPr="006529C4" w:rsidRDefault="008213B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213BB" w:rsidRPr="006529C4" w:rsidRDefault="008213BB" w:rsidP="00774EC7">
      <w:pPr>
        <w:spacing w:after="0" w:line="240" w:lineRule="auto"/>
        <w:jc w:val="both"/>
        <w:rPr>
          <w:rFonts w:cs="Times New Roman"/>
          <w:szCs w:val="24"/>
        </w:rPr>
      </w:pPr>
    </w:p>
    <w:p w:rsidR="008213BB" w:rsidRPr="005C2A78" w:rsidRDefault="008213BB" w:rsidP="006509D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A85E9456AF647A396AEF6A11B5CA848"/>
          </w:placeholder>
        </w:sdtPr>
        <w:sdtContent>
          <w:r>
            <w:rPr>
              <w:rFonts w:eastAsia="Times New Roman" w:cs="Times New Roman"/>
              <w:b/>
              <w:szCs w:val="24"/>
              <w:u w:val="single"/>
            </w:rPr>
            <w:t>SECTION BY SECTION ANALYSIS</w:t>
          </w:r>
        </w:sdtContent>
      </w:sdt>
    </w:p>
    <w:p w:rsidR="008213BB" w:rsidRPr="005C2A78" w:rsidRDefault="008213BB" w:rsidP="006509D5">
      <w:pPr>
        <w:spacing w:after="0" w:line="240" w:lineRule="auto"/>
        <w:jc w:val="both"/>
        <w:rPr>
          <w:rFonts w:eastAsia="Times New Roman" w:cs="Times New Roman"/>
          <w:szCs w:val="24"/>
        </w:rPr>
      </w:pPr>
    </w:p>
    <w:p w:rsidR="008213BB" w:rsidRPr="007263F2" w:rsidRDefault="008213BB" w:rsidP="006509D5">
      <w:pPr>
        <w:spacing w:after="0" w:line="240" w:lineRule="auto"/>
        <w:jc w:val="both"/>
        <w:rPr>
          <w:rFonts w:eastAsia="Times New Roman" w:cs="Times New Roman"/>
          <w:szCs w:val="24"/>
        </w:rPr>
      </w:pPr>
      <w:r w:rsidRPr="005C2A78">
        <w:rPr>
          <w:rFonts w:eastAsia="Times New Roman" w:cs="Times New Roman"/>
          <w:szCs w:val="24"/>
        </w:rPr>
        <w:t>SECTION 1.</w:t>
      </w:r>
      <w:r w:rsidRPr="007263F2">
        <w:t xml:space="preserve"> </w:t>
      </w:r>
      <w:r>
        <w:rPr>
          <w:rFonts w:eastAsia="Times New Roman" w:cs="Times New Roman"/>
          <w:szCs w:val="24"/>
        </w:rPr>
        <w:t>Amends t</w:t>
      </w:r>
      <w:r w:rsidRPr="007263F2">
        <w:rPr>
          <w:rFonts w:eastAsia="Times New Roman" w:cs="Times New Roman"/>
          <w:szCs w:val="24"/>
        </w:rPr>
        <w:t>he heading to Article 17.50, Code of Criminal Procedure, to read as follows:</w:t>
      </w:r>
    </w:p>
    <w:p w:rsidR="008213BB" w:rsidRPr="007263F2" w:rsidRDefault="008213BB" w:rsidP="006509D5">
      <w:pPr>
        <w:spacing w:after="0" w:line="240" w:lineRule="auto"/>
        <w:jc w:val="both"/>
        <w:rPr>
          <w:rFonts w:eastAsia="Times New Roman" w:cs="Times New Roman"/>
          <w:szCs w:val="24"/>
        </w:rPr>
      </w:pPr>
    </w:p>
    <w:p w:rsidR="008213BB" w:rsidRPr="005C2A78" w:rsidRDefault="008213BB" w:rsidP="006509D5">
      <w:pPr>
        <w:spacing w:after="0" w:line="240" w:lineRule="auto"/>
        <w:ind w:left="720"/>
        <w:jc w:val="both"/>
        <w:rPr>
          <w:rFonts w:eastAsia="Times New Roman" w:cs="Times New Roman"/>
          <w:szCs w:val="24"/>
        </w:rPr>
      </w:pPr>
      <w:r w:rsidRPr="007263F2">
        <w:rPr>
          <w:rFonts w:eastAsia="Times New Roman" w:cs="Times New Roman"/>
          <w:szCs w:val="24"/>
        </w:rPr>
        <w:t>Art. 17.50. ENTRY INTO TEXAS CRIME INFORMATION CENTER OF CERTAIN INFORMATION IN CASES INVOLVING VIOLENT OFFENSES OR STALKING; DUTIES OF MAGISTRATES, SHERIFFS, AND DEPARTMENT OF PUBLIC SAFETY.</w:t>
      </w:r>
    </w:p>
    <w:p w:rsidR="008213BB" w:rsidRPr="005C2A78" w:rsidRDefault="008213BB" w:rsidP="006509D5">
      <w:pPr>
        <w:spacing w:after="0" w:line="240" w:lineRule="auto"/>
        <w:jc w:val="both"/>
        <w:rPr>
          <w:rFonts w:eastAsia="Times New Roman" w:cs="Times New Roman"/>
          <w:szCs w:val="24"/>
        </w:rPr>
      </w:pPr>
    </w:p>
    <w:p w:rsidR="008213BB" w:rsidRPr="007263F2" w:rsidRDefault="008213BB" w:rsidP="006509D5">
      <w:pPr>
        <w:spacing w:after="0" w:line="240" w:lineRule="auto"/>
        <w:jc w:val="both"/>
        <w:rPr>
          <w:rFonts w:eastAsia="Times New Roman" w:cs="Times New Roman"/>
          <w:szCs w:val="24"/>
        </w:rPr>
      </w:pPr>
      <w:r w:rsidRPr="005C2A78">
        <w:rPr>
          <w:rFonts w:eastAsia="Times New Roman" w:cs="Times New Roman"/>
          <w:szCs w:val="24"/>
        </w:rPr>
        <w:t>SECTION 2.</w:t>
      </w:r>
      <w:r w:rsidRPr="007263F2">
        <w:t xml:space="preserve"> </w:t>
      </w:r>
      <w:r>
        <w:t xml:space="preserve">Amends </w:t>
      </w:r>
      <w:r w:rsidRPr="007263F2">
        <w:rPr>
          <w:rFonts w:eastAsia="Times New Roman" w:cs="Times New Roman"/>
          <w:szCs w:val="24"/>
        </w:rPr>
        <w:t>Articles 17.50(b) and (f), Code of Criminal Procedure, as follows:</w:t>
      </w:r>
    </w:p>
    <w:p w:rsidR="008213BB" w:rsidRPr="007263F2" w:rsidRDefault="008213BB" w:rsidP="006509D5">
      <w:pPr>
        <w:spacing w:after="0" w:line="240" w:lineRule="auto"/>
        <w:jc w:val="both"/>
        <w:rPr>
          <w:rFonts w:eastAsia="Times New Roman" w:cs="Times New Roman"/>
          <w:szCs w:val="24"/>
        </w:rPr>
      </w:pPr>
    </w:p>
    <w:p w:rsidR="008213BB" w:rsidRDefault="008213BB" w:rsidP="006509D5">
      <w:pPr>
        <w:spacing w:after="0" w:line="240" w:lineRule="auto"/>
        <w:ind w:left="720"/>
        <w:jc w:val="both"/>
        <w:rPr>
          <w:rFonts w:eastAsia="Times New Roman" w:cs="Times New Roman"/>
          <w:szCs w:val="24"/>
        </w:rPr>
      </w:pPr>
      <w:r w:rsidRPr="007263F2">
        <w:rPr>
          <w:rFonts w:eastAsia="Times New Roman" w:cs="Times New Roman"/>
          <w:szCs w:val="24"/>
        </w:rPr>
        <w:t>(b)</w:t>
      </w:r>
      <w:r>
        <w:rPr>
          <w:rFonts w:eastAsia="Times New Roman" w:cs="Times New Roman"/>
          <w:szCs w:val="24"/>
        </w:rPr>
        <w:t xml:space="preserve"> Requires</w:t>
      </w:r>
      <w:r w:rsidRPr="007263F2">
        <w:rPr>
          <w:rFonts w:eastAsia="Times New Roman" w:cs="Times New Roman"/>
          <w:szCs w:val="24"/>
        </w:rPr>
        <w:t xml:space="preserve"> the magistrate</w:t>
      </w:r>
      <w:r>
        <w:rPr>
          <w:rFonts w:eastAsia="Times New Roman" w:cs="Times New Roman"/>
          <w:szCs w:val="24"/>
        </w:rPr>
        <w:t>, a</w:t>
      </w:r>
      <w:r w:rsidRPr="007263F2">
        <w:rPr>
          <w:rFonts w:eastAsia="Times New Roman" w:cs="Times New Roman"/>
          <w:szCs w:val="24"/>
        </w:rPr>
        <w:t xml:space="preserve">s soon as practicable but not later than the next day after the date a magistrate issues an order imposing a condition of bond on a defendant under </w:t>
      </w:r>
      <w:r>
        <w:rPr>
          <w:rFonts w:eastAsia="Times New Roman" w:cs="Times New Roman"/>
          <w:szCs w:val="24"/>
        </w:rPr>
        <w:t>C</w:t>
      </w:r>
      <w:r w:rsidRPr="007263F2">
        <w:rPr>
          <w:rFonts w:eastAsia="Times New Roman" w:cs="Times New Roman"/>
          <w:szCs w:val="24"/>
        </w:rPr>
        <w:t>hapter</w:t>
      </w:r>
      <w:r>
        <w:rPr>
          <w:rFonts w:eastAsia="Times New Roman" w:cs="Times New Roman"/>
          <w:szCs w:val="24"/>
        </w:rPr>
        <w:t xml:space="preserve"> 17 (Bail)</w:t>
      </w:r>
      <w:r w:rsidRPr="007263F2">
        <w:rPr>
          <w:rFonts w:eastAsia="Times New Roman" w:cs="Times New Roman"/>
          <w:szCs w:val="24"/>
        </w:rPr>
        <w:t xml:space="preserve"> for an offense under Section 42.072</w:t>
      </w:r>
      <w:r>
        <w:rPr>
          <w:rFonts w:eastAsia="Times New Roman" w:cs="Times New Roman"/>
          <w:szCs w:val="24"/>
        </w:rPr>
        <w:t xml:space="preserve"> (Stalking)</w:t>
      </w:r>
      <w:r w:rsidRPr="007263F2">
        <w:rPr>
          <w:rFonts w:eastAsia="Times New Roman" w:cs="Times New Roman"/>
          <w:szCs w:val="24"/>
        </w:rPr>
        <w:t xml:space="preserve">, Penal Code, </w:t>
      </w:r>
      <w:r>
        <w:rPr>
          <w:rFonts w:eastAsia="Times New Roman" w:cs="Times New Roman"/>
          <w:szCs w:val="24"/>
        </w:rPr>
        <w:t>to</w:t>
      </w:r>
      <w:r w:rsidRPr="007263F2">
        <w:rPr>
          <w:rFonts w:eastAsia="Times New Roman" w:cs="Times New Roman"/>
          <w:szCs w:val="24"/>
        </w:rPr>
        <w:t xml:space="preserve"> notify the sheriff of the condition and provide to the sheriff </w:t>
      </w:r>
      <w:r>
        <w:rPr>
          <w:rFonts w:eastAsia="Times New Roman" w:cs="Times New Roman"/>
          <w:szCs w:val="24"/>
        </w:rPr>
        <w:t>certain</w:t>
      </w:r>
      <w:r w:rsidRPr="007263F2">
        <w:rPr>
          <w:rFonts w:eastAsia="Times New Roman" w:cs="Times New Roman"/>
          <w:szCs w:val="24"/>
        </w:rPr>
        <w:t xml:space="preserve"> information</w:t>
      </w:r>
      <w:r>
        <w:rPr>
          <w:rFonts w:eastAsia="Times New Roman" w:cs="Times New Roman"/>
          <w:szCs w:val="24"/>
        </w:rPr>
        <w:t>.</w:t>
      </w:r>
    </w:p>
    <w:p w:rsidR="008213BB" w:rsidRDefault="008213BB" w:rsidP="006509D5">
      <w:pPr>
        <w:spacing w:after="0" w:line="240" w:lineRule="auto"/>
        <w:ind w:left="720"/>
        <w:jc w:val="both"/>
        <w:rPr>
          <w:rFonts w:eastAsia="Times New Roman" w:cs="Times New Roman"/>
          <w:szCs w:val="24"/>
        </w:rPr>
      </w:pPr>
    </w:p>
    <w:p w:rsidR="008213BB" w:rsidRPr="005C2A78" w:rsidRDefault="008213BB" w:rsidP="006509D5">
      <w:pPr>
        <w:spacing w:after="0" w:line="240" w:lineRule="auto"/>
        <w:ind w:left="720"/>
        <w:jc w:val="both"/>
        <w:rPr>
          <w:rFonts w:eastAsia="Times New Roman" w:cs="Times New Roman"/>
          <w:szCs w:val="24"/>
        </w:rPr>
      </w:pPr>
      <w:r>
        <w:rPr>
          <w:rFonts w:eastAsia="Times New Roman" w:cs="Times New Roman"/>
          <w:szCs w:val="24"/>
        </w:rPr>
        <w:t>(f) Makes a conforming change to this subsection.</w:t>
      </w:r>
    </w:p>
    <w:p w:rsidR="008213BB" w:rsidRPr="005C2A78" w:rsidRDefault="008213BB" w:rsidP="006509D5">
      <w:pPr>
        <w:spacing w:after="0" w:line="240" w:lineRule="auto"/>
        <w:jc w:val="both"/>
        <w:rPr>
          <w:rFonts w:eastAsia="Times New Roman" w:cs="Times New Roman"/>
          <w:szCs w:val="24"/>
        </w:rPr>
      </w:pPr>
    </w:p>
    <w:p w:rsidR="008213BB" w:rsidRDefault="008213BB" w:rsidP="006509D5">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w:t>
      </w:r>
      <w:r w:rsidRPr="007263F2">
        <w:rPr>
          <w:rFonts w:eastAsia="Times New Roman" w:cs="Times New Roman"/>
          <w:szCs w:val="24"/>
        </w:rPr>
        <w:t>Article 17.50, Code of Criminal Procedure, as amended by this Act,</w:t>
      </w:r>
      <w:r>
        <w:rPr>
          <w:rFonts w:eastAsia="Times New Roman" w:cs="Times New Roman"/>
          <w:szCs w:val="24"/>
        </w:rPr>
        <w:t xml:space="preserve"> prospective.</w:t>
      </w:r>
    </w:p>
    <w:p w:rsidR="008213BB" w:rsidRDefault="008213BB" w:rsidP="006509D5">
      <w:pPr>
        <w:spacing w:after="0" w:line="240" w:lineRule="auto"/>
        <w:jc w:val="both"/>
        <w:rPr>
          <w:rFonts w:eastAsia="Times New Roman" w:cs="Times New Roman"/>
          <w:szCs w:val="24"/>
        </w:rPr>
      </w:pPr>
    </w:p>
    <w:p w:rsidR="008213BB" w:rsidRPr="00C8671F" w:rsidRDefault="008213BB" w:rsidP="006509D5">
      <w:pPr>
        <w:spacing w:after="0" w:line="240" w:lineRule="auto"/>
        <w:jc w:val="both"/>
        <w:rPr>
          <w:rFonts w:eastAsia="Times New Roman" w:cs="Times New Roman"/>
          <w:szCs w:val="24"/>
        </w:rPr>
      </w:pPr>
      <w:r>
        <w:rPr>
          <w:rFonts w:eastAsia="Times New Roman" w:cs="Times New Roman"/>
          <w:szCs w:val="24"/>
        </w:rPr>
        <w:t>SECTION 4. Effective date: September 1, 2023.</w:t>
      </w:r>
    </w:p>
    <w:sectPr w:rsidR="008213BB"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0364" w:rsidRDefault="00CB0364" w:rsidP="000F1DF9">
      <w:pPr>
        <w:spacing w:after="0" w:line="240" w:lineRule="auto"/>
      </w:pPr>
      <w:r>
        <w:separator/>
      </w:r>
    </w:p>
  </w:endnote>
  <w:endnote w:type="continuationSeparator" w:id="0">
    <w:p w:rsidR="00CB0364" w:rsidRDefault="00CB036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B036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213BB">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213BB">
                <w:rPr>
                  <w:sz w:val="20"/>
                  <w:szCs w:val="20"/>
                </w:rPr>
                <w:t>H.B. 767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213BB">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B036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0364" w:rsidRDefault="00CB0364" w:rsidP="000F1DF9">
      <w:pPr>
        <w:spacing w:after="0" w:line="240" w:lineRule="auto"/>
      </w:pPr>
      <w:r>
        <w:separator/>
      </w:r>
    </w:p>
  </w:footnote>
  <w:footnote w:type="continuationSeparator" w:id="0">
    <w:p w:rsidR="00CB0364" w:rsidRDefault="00CB036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1485"/>
    <w:multiLevelType w:val="multilevel"/>
    <w:tmpl w:val="A9D84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213BB"/>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B0364"/>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3FA0"/>
  <w15:docId w15:val="{A3CB352D-1F3C-447E-8577-62A94A4A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213B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0083935D7A44846A8B31E6DAB9BFFA0"/>
        <w:category>
          <w:name w:val="General"/>
          <w:gallery w:val="placeholder"/>
        </w:category>
        <w:types>
          <w:type w:val="bbPlcHdr"/>
        </w:types>
        <w:behaviors>
          <w:behavior w:val="content"/>
        </w:behaviors>
        <w:guid w:val="{AD453E6F-3EB0-4A87-AC4C-E335113822B4}"/>
      </w:docPartPr>
      <w:docPartBody>
        <w:p w:rsidR="00000000" w:rsidRDefault="008F6CF6"/>
      </w:docPartBody>
    </w:docPart>
    <w:docPart>
      <w:docPartPr>
        <w:name w:val="35EC5FF3800F43B2827978E293330910"/>
        <w:category>
          <w:name w:val="General"/>
          <w:gallery w:val="placeholder"/>
        </w:category>
        <w:types>
          <w:type w:val="bbPlcHdr"/>
        </w:types>
        <w:behaviors>
          <w:behavior w:val="content"/>
        </w:behaviors>
        <w:guid w:val="{6399AFBD-CF8A-4440-AC23-5292E874488F}"/>
      </w:docPartPr>
      <w:docPartBody>
        <w:p w:rsidR="00000000" w:rsidRDefault="008F6CF6"/>
      </w:docPartBody>
    </w:docPart>
    <w:docPart>
      <w:docPartPr>
        <w:name w:val="28B5438F02114704989F919922DFB29D"/>
        <w:category>
          <w:name w:val="General"/>
          <w:gallery w:val="placeholder"/>
        </w:category>
        <w:types>
          <w:type w:val="bbPlcHdr"/>
        </w:types>
        <w:behaviors>
          <w:behavior w:val="content"/>
        </w:behaviors>
        <w:guid w:val="{4B7AE96B-652A-4E5A-A1C7-4F031492B718}"/>
      </w:docPartPr>
      <w:docPartBody>
        <w:p w:rsidR="00000000" w:rsidRDefault="008F6CF6"/>
      </w:docPartBody>
    </w:docPart>
    <w:docPart>
      <w:docPartPr>
        <w:name w:val="96E2DC797C3A4F57A104BB48066363E7"/>
        <w:category>
          <w:name w:val="General"/>
          <w:gallery w:val="placeholder"/>
        </w:category>
        <w:types>
          <w:type w:val="bbPlcHdr"/>
        </w:types>
        <w:behaviors>
          <w:behavior w:val="content"/>
        </w:behaviors>
        <w:guid w:val="{F0B9D14A-AD9A-487B-8E0F-929E67C296E3}"/>
      </w:docPartPr>
      <w:docPartBody>
        <w:p w:rsidR="00000000" w:rsidRDefault="008F6CF6"/>
      </w:docPartBody>
    </w:docPart>
    <w:docPart>
      <w:docPartPr>
        <w:name w:val="7A49EEFC67B84DEABF9D1212CD88BDA1"/>
        <w:category>
          <w:name w:val="General"/>
          <w:gallery w:val="placeholder"/>
        </w:category>
        <w:types>
          <w:type w:val="bbPlcHdr"/>
        </w:types>
        <w:behaviors>
          <w:behavior w:val="content"/>
        </w:behaviors>
        <w:guid w:val="{1FA46842-FE56-4E2D-A196-68696F93C6E7}"/>
      </w:docPartPr>
      <w:docPartBody>
        <w:p w:rsidR="00000000" w:rsidRDefault="008F6CF6"/>
      </w:docPartBody>
    </w:docPart>
    <w:docPart>
      <w:docPartPr>
        <w:name w:val="FBBFA3E1587545D3AFF7464B3BA97C7A"/>
        <w:category>
          <w:name w:val="General"/>
          <w:gallery w:val="placeholder"/>
        </w:category>
        <w:types>
          <w:type w:val="bbPlcHdr"/>
        </w:types>
        <w:behaviors>
          <w:behavior w:val="content"/>
        </w:behaviors>
        <w:guid w:val="{7053F2F6-04AB-4394-83E4-C157B8042C2F}"/>
      </w:docPartPr>
      <w:docPartBody>
        <w:p w:rsidR="00000000" w:rsidRDefault="008F6CF6"/>
      </w:docPartBody>
    </w:docPart>
    <w:docPart>
      <w:docPartPr>
        <w:name w:val="BC343F331E4146CB954E00DC252B47DE"/>
        <w:category>
          <w:name w:val="General"/>
          <w:gallery w:val="placeholder"/>
        </w:category>
        <w:types>
          <w:type w:val="bbPlcHdr"/>
        </w:types>
        <w:behaviors>
          <w:behavior w:val="content"/>
        </w:behaviors>
        <w:guid w:val="{352B1F05-ED83-4033-A8FA-13B838958CAF}"/>
      </w:docPartPr>
      <w:docPartBody>
        <w:p w:rsidR="00000000" w:rsidRDefault="008F6CF6"/>
      </w:docPartBody>
    </w:docPart>
    <w:docPart>
      <w:docPartPr>
        <w:name w:val="D7F91563B64B43858CBD07D09243300E"/>
        <w:category>
          <w:name w:val="General"/>
          <w:gallery w:val="placeholder"/>
        </w:category>
        <w:types>
          <w:type w:val="bbPlcHdr"/>
        </w:types>
        <w:behaviors>
          <w:behavior w:val="content"/>
        </w:behaviors>
        <w:guid w:val="{ADD487EA-88C2-488E-8F9B-7F9D0AD6ED64}"/>
      </w:docPartPr>
      <w:docPartBody>
        <w:p w:rsidR="00000000" w:rsidRDefault="008F6CF6"/>
      </w:docPartBody>
    </w:docPart>
    <w:docPart>
      <w:docPartPr>
        <w:name w:val="40F23BDB70DF4AEC981801DACE961125"/>
        <w:category>
          <w:name w:val="General"/>
          <w:gallery w:val="placeholder"/>
        </w:category>
        <w:types>
          <w:type w:val="bbPlcHdr"/>
        </w:types>
        <w:behaviors>
          <w:behavior w:val="content"/>
        </w:behaviors>
        <w:guid w:val="{01207076-745E-4EBE-925C-C8C43474B674}"/>
      </w:docPartPr>
      <w:docPartBody>
        <w:p w:rsidR="00000000" w:rsidRDefault="008F6CF6"/>
      </w:docPartBody>
    </w:docPart>
    <w:docPart>
      <w:docPartPr>
        <w:name w:val="0DB4B4CC751E442B84E8E9D9974C9DE6"/>
        <w:category>
          <w:name w:val="General"/>
          <w:gallery w:val="placeholder"/>
        </w:category>
        <w:types>
          <w:type w:val="bbPlcHdr"/>
        </w:types>
        <w:behaviors>
          <w:behavior w:val="content"/>
        </w:behaviors>
        <w:guid w:val="{FDEA1A23-70B9-4ED8-892B-FBAF4176E27A}"/>
      </w:docPartPr>
      <w:docPartBody>
        <w:p w:rsidR="00000000" w:rsidRDefault="002704D7" w:rsidP="002704D7">
          <w:pPr>
            <w:pStyle w:val="0DB4B4CC751E442B84E8E9D9974C9DE6"/>
          </w:pPr>
          <w:r w:rsidRPr="00A30DD1">
            <w:rPr>
              <w:rStyle w:val="PlaceholderText"/>
            </w:rPr>
            <w:t>Click here to enter a date.</w:t>
          </w:r>
        </w:p>
      </w:docPartBody>
    </w:docPart>
    <w:docPart>
      <w:docPartPr>
        <w:name w:val="8BF4661E48B14488A1757B2847F4A913"/>
        <w:category>
          <w:name w:val="General"/>
          <w:gallery w:val="placeholder"/>
        </w:category>
        <w:types>
          <w:type w:val="bbPlcHdr"/>
        </w:types>
        <w:behaviors>
          <w:behavior w:val="content"/>
        </w:behaviors>
        <w:guid w:val="{C5E8026C-CB09-431E-9610-C8BF3C6287AA}"/>
      </w:docPartPr>
      <w:docPartBody>
        <w:p w:rsidR="00000000" w:rsidRDefault="008F6CF6"/>
      </w:docPartBody>
    </w:docPart>
    <w:docPart>
      <w:docPartPr>
        <w:name w:val="77BA57E43B5C4C619A768257E1A2488F"/>
        <w:category>
          <w:name w:val="General"/>
          <w:gallery w:val="placeholder"/>
        </w:category>
        <w:types>
          <w:type w:val="bbPlcHdr"/>
        </w:types>
        <w:behaviors>
          <w:behavior w:val="content"/>
        </w:behaviors>
        <w:guid w:val="{FA652FB4-F232-4DD4-9B6B-6E89894E96C3}"/>
      </w:docPartPr>
      <w:docPartBody>
        <w:p w:rsidR="00000000" w:rsidRDefault="008F6CF6"/>
      </w:docPartBody>
    </w:docPart>
    <w:docPart>
      <w:docPartPr>
        <w:name w:val="B66A5C4156AE41C1967A3CFBB740BC94"/>
        <w:category>
          <w:name w:val="General"/>
          <w:gallery w:val="placeholder"/>
        </w:category>
        <w:types>
          <w:type w:val="bbPlcHdr"/>
        </w:types>
        <w:behaviors>
          <w:behavior w:val="content"/>
        </w:behaviors>
        <w:guid w:val="{837C290B-0CEF-4C27-9B7A-7CFC3762404E}"/>
      </w:docPartPr>
      <w:docPartBody>
        <w:p w:rsidR="00000000" w:rsidRDefault="002704D7" w:rsidP="002704D7">
          <w:pPr>
            <w:pStyle w:val="B66A5C4156AE41C1967A3CFBB740BC94"/>
          </w:pPr>
          <w:r>
            <w:rPr>
              <w:rFonts w:eastAsia="Times New Roman" w:cs="Times New Roman"/>
              <w:bCs/>
              <w:szCs w:val="24"/>
            </w:rPr>
            <w:t xml:space="preserve"> </w:t>
          </w:r>
        </w:p>
      </w:docPartBody>
    </w:docPart>
    <w:docPart>
      <w:docPartPr>
        <w:name w:val="14C43CF30EDF4596850B3C2E17D01399"/>
        <w:category>
          <w:name w:val="General"/>
          <w:gallery w:val="placeholder"/>
        </w:category>
        <w:types>
          <w:type w:val="bbPlcHdr"/>
        </w:types>
        <w:behaviors>
          <w:behavior w:val="content"/>
        </w:behaviors>
        <w:guid w:val="{8370C565-ABE6-4F77-9939-0F2FCF980A2D}"/>
      </w:docPartPr>
      <w:docPartBody>
        <w:p w:rsidR="00000000" w:rsidRDefault="008F6CF6"/>
      </w:docPartBody>
    </w:docPart>
    <w:docPart>
      <w:docPartPr>
        <w:name w:val="1A85E9456AF647A396AEF6A11B5CA848"/>
        <w:category>
          <w:name w:val="General"/>
          <w:gallery w:val="placeholder"/>
        </w:category>
        <w:types>
          <w:type w:val="bbPlcHdr"/>
        </w:types>
        <w:behaviors>
          <w:behavior w:val="content"/>
        </w:behaviors>
        <w:guid w:val="{89A984EC-8AD4-413D-B250-D34A5C79C8D1}"/>
      </w:docPartPr>
      <w:docPartBody>
        <w:p w:rsidR="00000000" w:rsidRDefault="008F6C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704D7"/>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8F6CF6"/>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4D7"/>
    <w:rPr>
      <w:color w:val="808080"/>
    </w:rPr>
  </w:style>
  <w:style w:type="paragraph" w:customStyle="1" w:styleId="0DB4B4CC751E442B84E8E9D9974C9DE6">
    <w:name w:val="0DB4B4CC751E442B84E8E9D9974C9DE6"/>
    <w:rsid w:val="002704D7"/>
    <w:pPr>
      <w:spacing w:after="160" w:line="259" w:lineRule="auto"/>
    </w:pPr>
  </w:style>
  <w:style w:type="paragraph" w:customStyle="1" w:styleId="B66A5C4156AE41C1967A3CFBB740BC94">
    <w:name w:val="B66A5C4156AE41C1967A3CFBB740BC94"/>
    <w:rsid w:val="002704D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415</Words>
  <Characters>2371</Characters>
  <Application>Microsoft Office Word</Application>
  <DocSecurity>0</DocSecurity>
  <Lines>19</Lines>
  <Paragraphs>5</Paragraphs>
  <ScaleCrop>false</ScaleCrop>
  <Company>Texas Legislative Council</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2023-04-29T22:29:00Z</dcterms:modified>
</cp:coreProperties>
</file>

<file path=docProps/custom.xml><?xml version="1.0" encoding="utf-8"?>
<op:Properties xmlns:vt="http://schemas.openxmlformats.org/officeDocument/2006/docPropsVTypes" xmlns:op="http://schemas.openxmlformats.org/officeDocument/2006/custom-properties"/>
</file>