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2553B" w14:paraId="74BF7248" w14:textId="77777777" w:rsidTr="00345119">
        <w:tc>
          <w:tcPr>
            <w:tcW w:w="9576" w:type="dxa"/>
            <w:noWrap/>
          </w:tcPr>
          <w:p w14:paraId="70AB3FE7" w14:textId="77777777" w:rsidR="008423E4" w:rsidRPr="0022177D" w:rsidRDefault="0053515D" w:rsidP="00396FD5">
            <w:pPr>
              <w:pStyle w:val="Heading1"/>
            </w:pPr>
            <w:r w:rsidRPr="00631897">
              <w:t>BILL ANALYSIS</w:t>
            </w:r>
          </w:p>
        </w:tc>
      </w:tr>
    </w:tbl>
    <w:p w14:paraId="6F902D9D" w14:textId="77777777" w:rsidR="008423E4" w:rsidRPr="0022177D" w:rsidRDefault="008423E4" w:rsidP="00396FD5">
      <w:pPr>
        <w:jc w:val="center"/>
      </w:pPr>
    </w:p>
    <w:p w14:paraId="0932CAD0" w14:textId="77777777" w:rsidR="008423E4" w:rsidRPr="00B31F0E" w:rsidRDefault="008423E4" w:rsidP="00396FD5"/>
    <w:p w14:paraId="7C9B3AE4" w14:textId="77777777" w:rsidR="008423E4" w:rsidRPr="00742794" w:rsidRDefault="008423E4" w:rsidP="00396FD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2553B" w14:paraId="30A714B1" w14:textId="77777777" w:rsidTr="00345119">
        <w:tc>
          <w:tcPr>
            <w:tcW w:w="9576" w:type="dxa"/>
          </w:tcPr>
          <w:p w14:paraId="6A2F38E8" w14:textId="11F5B66C" w:rsidR="008423E4" w:rsidRPr="00861995" w:rsidRDefault="0053515D" w:rsidP="00396FD5">
            <w:pPr>
              <w:jc w:val="right"/>
            </w:pPr>
            <w:r>
              <w:t>H.B. 778</w:t>
            </w:r>
          </w:p>
        </w:tc>
      </w:tr>
      <w:tr w:rsidR="0082553B" w14:paraId="48FA719B" w14:textId="77777777" w:rsidTr="00345119">
        <w:tc>
          <w:tcPr>
            <w:tcW w:w="9576" w:type="dxa"/>
          </w:tcPr>
          <w:p w14:paraId="14D1A02C" w14:textId="70FA1416" w:rsidR="008423E4" w:rsidRPr="00861995" w:rsidRDefault="0053515D" w:rsidP="00396FD5">
            <w:pPr>
              <w:jc w:val="right"/>
            </w:pPr>
            <w:r>
              <w:t xml:space="preserve">By: </w:t>
            </w:r>
            <w:r w:rsidR="00185FBE">
              <w:t>Walle</w:t>
            </w:r>
          </w:p>
        </w:tc>
      </w:tr>
      <w:tr w:rsidR="0082553B" w14:paraId="5160F58E" w14:textId="77777777" w:rsidTr="00345119">
        <w:tc>
          <w:tcPr>
            <w:tcW w:w="9576" w:type="dxa"/>
          </w:tcPr>
          <w:p w14:paraId="4AE514EF" w14:textId="6325A9FD" w:rsidR="008423E4" w:rsidRPr="00861995" w:rsidRDefault="0053515D" w:rsidP="00396FD5">
            <w:pPr>
              <w:jc w:val="right"/>
            </w:pPr>
            <w:r>
              <w:t>Business &amp; Industry</w:t>
            </w:r>
          </w:p>
        </w:tc>
      </w:tr>
      <w:tr w:rsidR="0082553B" w14:paraId="4F47804A" w14:textId="77777777" w:rsidTr="00345119">
        <w:tc>
          <w:tcPr>
            <w:tcW w:w="9576" w:type="dxa"/>
          </w:tcPr>
          <w:p w14:paraId="0FB93589" w14:textId="5B06C2DA" w:rsidR="008423E4" w:rsidRDefault="0053515D" w:rsidP="00396FD5">
            <w:pPr>
              <w:jc w:val="right"/>
            </w:pPr>
            <w:r>
              <w:t>Committee Report (Unamended)</w:t>
            </w:r>
          </w:p>
        </w:tc>
      </w:tr>
    </w:tbl>
    <w:p w14:paraId="05118794" w14:textId="77777777" w:rsidR="008423E4" w:rsidRDefault="008423E4" w:rsidP="00396FD5">
      <w:pPr>
        <w:tabs>
          <w:tab w:val="right" w:pos="9360"/>
        </w:tabs>
      </w:pPr>
    </w:p>
    <w:p w14:paraId="0C8AF370" w14:textId="77777777" w:rsidR="008423E4" w:rsidRDefault="008423E4" w:rsidP="00396FD5"/>
    <w:p w14:paraId="49A9CBC8" w14:textId="77777777" w:rsidR="008423E4" w:rsidRDefault="008423E4" w:rsidP="00396FD5"/>
    <w:tbl>
      <w:tblPr>
        <w:tblW w:w="9384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84"/>
      </w:tblGrid>
      <w:tr w:rsidR="0082553B" w14:paraId="11576901" w14:textId="77777777" w:rsidTr="0011182D">
        <w:tc>
          <w:tcPr>
            <w:tcW w:w="9384" w:type="dxa"/>
          </w:tcPr>
          <w:p w14:paraId="11FB850F" w14:textId="77777777" w:rsidR="008423E4" w:rsidRPr="00A8133F" w:rsidRDefault="0053515D" w:rsidP="00396FD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2C5C46" w14:textId="77777777" w:rsidR="008423E4" w:rsidRDefault="008423E4" w:rsidP="00396FD5"/>
          <w:p w14:paraId="35DCE2BD" w14:textId="01F7E3C4" w:rsidR="008423E4" w:rsidRDefault="0053515D" w:rsidP="00396F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the </w:t>
            </w:r>
            <w:r w:rsidR="003C3A25">
              <w:t>U.S. Department of Labor</w:t>
            </w:r>
            <w:r>
              <w:t xml:space="preserve">, </w:t>
            </w:r>
            <w:r w:rsidR="00F8240D" w:rsidRPr="00F8240D">
              <w:t>Texas leads the nation in the construction industry</w:t>
            </w:r>
            <w:r w:rsidR="00185FBE">
              <w:t>;</w:t>
            </w:r>
            <w:r w:rsidR="00F8240D" w:rsidRPr="00F8240D">
              <w:t xml:space="preserve"> however, more construction workers die in Texas than in any other state. Texas is one of two states that does not require an employer to have </w:t>
            </w:r>
            <w:r w:rsidR="00F8240D">
              <w:t>w</w:t>
            </w:r>
            <w:r w:rsidR="00F8240D" w:rsidRPr="00F8240D">
              <w:t xml:space="preserve">orker's </w:t>
            </w:r>
            <w:r w:rsidR="00F8240D">
              <w:t>c</w:t>
            </w:r>
            <w:r w:rsidR="00F8240D" w:rsidRPr="00F8240D">
              <w:t xml:space="preserve">ompensation coverage for their employees. As a result, many construction workers are left with injuries and no help from an employer. Additionally, construction workers are </w:t>
            </w:r>
            <w:r w:rsidR="003C3A25">
              <w:t xml:space="preserve">often </w:t>
            </w:r>
            <w:r w:rsidR="00F8240D" w:rsidRPr="00F8240D">
              <w:t>left to recover without any compensation or wage</w:t>
            </w:r>
            <w:r w:rsidR="00A3378D">
              <w:t>s</w:t>
            </w:r>
            <w:r w:rsidR="00F8240D" w:rsidRPr="00F8240D">
              <w:t xml:space="preserve"> </w:t>
            </w:r>
            <w:r w:rsidR="00F8240D">
              <w:t>as a</w:t>
            </w:r>
            <w:r w:rsidR="00F8240D" w:rsidRPr="00F8240D">
              <w:t xml:space="preserve"> result of missing days from work. H.B. 778 seeks to help protect construction workers</w:t>
            </w:r>
            <w:r w:rsidR="00F4587C">
              <w:t xml:space="preserve"> in Texas</w:t>
            </w:r>
            <w:r w:rsidR="00F8240D" w:rsidRPr="00F8240D">
              <w:t xml:space="preserve"> by mandating</w:t>
            </w:r>
            <w:r w:rsidR="00F4587C">
              <w:t xml:space="preserve"> that</w:t>
            </w:r>
            <w:r w:rsidR="00F8240D" w:rsidRPr="00F8240D">
              <w:t xml:space="preserve"> contractors and subcontractors provide their employees with </w:t>
            </w:r>
            <w:r w:rsidR="00F8240D">
              <w:t>w</w:t>
            </w:r>
            <w:r w:rsidR="00F8240D" w:rsidRPr="00F8240D">
              <w:t xml:space="preserve">orkers' </w:t>
            </w:r>
            <w:r w:rsidR="00F8240D">
              <w:t>c</w:t>
            </w:r>
            <w:r w:rsidR="00F8240D" w:rsidRPr="00F8240D">
              <w:t>ompensation insurance</w:t>
            </w:r>
            <w:r w:rsidR="00F8240D">
              <w:t xml:space="preserve"> coverage</w:t>
            </w:r>
            <w:r w:rsidR="00F5147D">
              <w:t>, regardless of</w:t>
            </w:r>
            <w:r w:rsidR="00F8240D" w:rsidRPr="00F8240D">
              <w:t xml:space="preserve"> </w:t>
            </w:r>
            <w:r w:rsidR="00F5147D">
              <w:t xml:space="preserve">whether the </w:t>
            </w:r>
            <w:r w:rsidR="00F8240D" w:rsidRPr="00F8240D">
              <w:t>contractors and subcontractors</w:t>
            </w:r>
            <w:r w:rsidR="00F5147D">
              <w:t xml:space="preserve"> are employed</w:t>
            </w:r>
            <w:r w:rsidR="00F8240D" w:rsidRPr="00F8240D">
              <w:t xml:space="preserve"> on </w:t>
            </w:r>
            <w:r w:rsidR="00F5147D">
              <w:t xml:space="preserve">a </w:t>
            </w:r>
            <w:r w:rsidR="00F8240D" w:rsidRPr="00F8240D">
              <w:t>public</w:t>
            </w:r>
            <w:r w:rsidR="00F5147D">
              <w:t xml:space="preserve"> building or construction</w:t>
            </w:r>
            <w:r w:rsidR="00F8240D" w:rsidRPr="00F8240D">
              <w:t xml:space="preserve"> project.</w:t>
            </w:r>
          </w:p>
          <w:p w14:paraId="75F3497E" w14:textId="77777777" w:rsidR="008423E4" w:rsidRPr="00E26B13" w:rsidRDefault="008423E4" w:rsidP="00396FD5">
            <w:pPr>
              <w:rPr>
                <w:b/>
              </w:rPr>
            </w:pPr>
          </w:p>
        </w:tc>
      </w:tr>
      <w:tr w:rsidR="0082553B" w14:paraId="42DC9FA9" w14:textId="77777777" w:rsidTr="0011182D">
        <w:tc>
          <w:tcPr>
            <w:tcW w:w="9384" w:type="dxa"/>
          </w:tcPr>
          <w:p w14:paraId="6163F326" w14:textId="77777777" w:rsidR="0017725B" w:rsidRDefault="0053515D" w:rsidP="00396F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273E3F4" w14:textId="77777777" w:rsidR="0017725B" w:rsidRDefault="0017725B" w:rsidP="00396FD5">
            <w:pPr>
              <w:rPr>
                <w:b/>
                <w:u w:val="single"/>
              </w:rPr>
            </w:pPr>
          </w:p>
          <w:p w14:paraId="20446B47" w14:textId="7BD438BD" w:rsidR="00EE4830" w:rsidRPr="00EE4830" w:rsidRDefault="0053515D" w:rsidP="00396FD5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8ED4E2A" w14:textId="77777777" w:rsidR="0017725B" w:rsidRPr="0017725B" w:rsidRDefault="0017725B" w:rsidP="00396FD5">
            <w:pPr>
              <w:rPr>
                <w:b/>
                <w:u w:val="single"/>
              </w:rPr>
            </w:pPr>
          </w:p>
        </w:tc>
      </w:tr>
      <w:tr w:rsidR="0082553B" w14:paraId="3B6EA8DD" w14:textId="77777777" w:rsidTr="0011182D">
        <w:tc>
          <w:tcPr>
            <w:tcW w:w="9384" w:type="dxa"/>
          </w:tcPr>
          <w:p w14:paraId="24E600B8" w14:textId="77777777" w:rsidR="008423E4" w:rsidRPr="00A8133F" w:rsidRDefault="0053515D" w:rsidP="00396FD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B66305" w14:textId="77777777" w:rsidR="008423E4" w:rsidRDefault="008423E4" w:rsidP="00396FD5"/>
          <w:p w14:paraId="3D6E2975" w14:textId="463943D2" w:rsidR="00EE4830" w:rsidRDefault="0053515D" w:rsidP="00396F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962B961" w14:textId="77777777" w:rsidR="008423E4" w:rsidRPr="00E21FDC" w:rsidRDefault="008423E4" w:rsidP="00396FD5">
            <w:pPr>
              <w:rPr>
                <w:b/>
              </w:rPr>
            </w:pPr>
          </w:p>
        </w:tc>
      </w:tr>
      <w:tr w:rsidR="0082553B" w14:paraId="657FFA90" w14:textId="77777777" w:rsidTr="0011182D">
        <w:tc>
          <w:tcPr>
            <w:tcW w:w="9384" w:type="dxa"/>
          </w:tcPr>
          <w:p w14:paraId="1F50EBF9" w14:textId="77777777" w:rsidR="008423E4" w:rsidRPr="00A8133F" w:rsidRDefault="0053515D" w:rsidP="00396FD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796015" w14:textId="077F3943" w:rsidR="008423E4" w:rsidRDefault="0053515D" w:rsidP="00396FD5">
            <w:r>
              <w:t xml:space="preserve">   </w:t>
            </w:r>
          </w:p>
          <w:p w14:paraId="661CB0C9" w14:textId="578E6937" w:rsidR="008423E4" w:rsidRDefault="0053515D" w:rsidP="00396F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778 amends the Labor Code to require a contractor and a subcontractor to provide workers' </w:t>
            </w:r>
            <w:r w:rsidRPr="001A44B0">
              <w:t>compensation insurance coverage for each employee</w:t>
            </w:r>
            <w:r w:rsidRPr="008E694C">
              <w:t>.</w:t>
            </w:r>
            <w:r>
              <w:t xml:space="preserve"> </w:t>
            </w:r>
            <w:r w:rsidR="005028E6">
              <w:t xml:space="preserve">The bill </w:t>
            </w:r>
            <w:r w:rsidR="00230375">
              <w:t xml:space="preserve">clarifies a governmental entity's duty to </w:t>
            </w:r>
            <w:r w:rsidR="00004438">
              <w:t xml:space="preserve">require each subcontractor used by a contractor on the public project to provide a written certificate that the subcontractor provides that coverage for each of its employees employed on the project and </w:t>
            </w:r>
            <w:r w:rsidR="005028E6">
              <w:t>specifies that the methods</w:t>
            </w:r>
            <w:r w:rsidR="00230375">
              <w:t xml:space="preserve"> </w:t>
            </w:r>
            <w:r w:rsidR="005028E6">
              <w:t>by which a</w:t>
            </w:r>
            <w:r w:rsidR="008D0884">
              <w:t xml:space="preserve"> contractor or</w:t>
            </w:r>
            <w:r w:rsidR="00EA0486">
              <w:t xml:space="preserve"> subcontractor </w:t>
            </w:r>
            <w:r w:rsidR="008D0884">
              <w:t>may</w:t>
            </w:r>
            <w:r w:rsidR="00EA0486">
              <w:t xml:space="preserve"> provide </w:t>
            </w:r>
            <w:r w:rsidR="008D0884">
              <w:t>such</w:t>
            </w:r>
            <w:r w:rsidR="00EA0486" w:rsidRPr="00EA0486">
              <w:t xml:space="preserve"> coverage</w:t>
            </w:r>
            <w:r w:rsidR="008D0884">
              <w:t xml:space="preserve"> </w:t>
            </w:r>
            <w:r w:rsidR="005028E6">
              <w:t>include</w:t>
            </w:r>
            <w:r w:rsidR="00230375">
              <w:t>,</w:t>
            </w:r>
            <w:r w:rsidR="005028E6">
              <w:t xml:space="preserve"> </w:t>
            </w:r>
            <w:r w:rsidR="00230375">
              <w:t>as an alternative to a group plan,</w:t>
            </w:r>
            <w:r w:rsidR="00230375" w:rsidRPr="00EA0486">
              <w:t xml:space="preserve"> </w:t>
            </w:r>
            <w:r w:rsidR="00EA0486" w:rsidRPr="00EA0486">
              <w:t>an owner</w:t>
            </w:r>
            <w:r w:rsidR="00A949B1">
              <w:noBreakHyphen/>
            </w:r>
            <w:r w:rsidR="00EA0486" w:rsidRPr="00EA0486">
              <w:t>controlled consolidated insurance program</w:t>
            </w:r>
            <w:r w:rsidR="005028E6">
              <w:t xml:space="preserve"> under applicable Insurance Code provisions</w:t>
            </w:r>
            <w:r w:rsidR="00EA0486">
              <w:t xml:space="preserve">. </w:t>
            </w:r>
            <w:r w:rsidR="00EE4830">
              <w:t xml:space="preserve">The bill </w:t>
            </w:r>
            <w:r w:rsidR="00EE4830" w:rsidRPr="00EE4830">
              <w:t>applies only to a contract for building or construction that is entered into on or after the</w:t>
            </w:r>
            <w:r w:rsidR="00EE4830">
              <w:t xml:space="preserve"> bill's</w:t>
            </w:r>
            <w:r w:rsidR="00EE4830" w:rsidRPr="00EE4830">
              <w:t xml:space="preserve"> effective date</w:t>
            </w:r>
            <w:r w:rsidR="00EE4830">
              <w:t xml:space="preserve">. </w:t>
            </w:r>
          </w:p>
          <w:p w14:paraId="5E0AF5AE" w14:textId="23AE05AE" w:rsidR="00A949B1" w:rsidRPr="00835628" w:rsidRDefault="00A949B1" w:rsidP="00396F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2553B" w14:paraId="1C28886B" w14:textId="77777777" w:rsidTr="0011182D">
        <w:tc>
          <w:tcPr>
            <w:tcW w:w="9384" w:type="dxa"/>
          </w:tcPr>
          <w:p w14:paraId="79BC44CB" w14:textId="77777777" w:rsidR="008423E4" w:rsidRPr="00A8133F" w:rsidRDefault="0053515D" w:rsidP="00396FD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6A821D2" w14:textId="77777777" w:rsidR="008423E4" w:rsidRDefault="008423E4" w:rsidP="00396FD5"/>
          <w:p w14:paraId="3B265BB7" w14:textId="238CA321" w:rsidR="008423E4" w:rsidRPr="003624F2" w:rsidRDefault="0053515D" w:rsidP="00396F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99960EF" w14:textId="77777777" w:rsidR="008423E4" w:rsidRPr="00233FDB" w:rsidRDefault="008423E4" w:rsidP="00396FD5">
            <w:pPr>
              <w:rPr>
                <w:b/>
              </w:rPr>
            </w:pPr>
          </w:p>
        </w:tc>
      </w:tr>
    </w:tbl>
    <w:p w14:paraId="5A06314F" w14:textId="77777777" w:rsidR="008423E4" w:rsidRPr="00BE0E75" w:rsidRDefault="008423E4" w:rsidP="00396FD5">
      <w:pPr>
        <w:jc w:val="both"/>
        <w:rPr>
          <w:rFonts w:ascii="Arial" w:hAnsi="Arial"/>
          <w:sz w:val="16"/>
          <w:szCs w:val="16"/>
        </w:rPr>
      </w:pPr>
    </w:p>
    <w:p w14:paraId="3A9E85A2" w14:textId="77777777" w:rsidR="004108C3" w:rsidRPr="008423E4" w:rsidRDefault="004108C3" w:rsidP="00396FD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647A" w14:textId="77777777" w:rsidR="00000000" w:rsidRDefault="0053515D">
      <w:r>
        <w:separator/>
      </w:r>
    </w:p>
  </w:endnote>
  <w:endnote w:type="continuationSeparator" w:id="0">
    <w:p w14:paraId="41945E92" w14:textId="77777777" w:rsidR="00000000" w:rsidRDefault="0053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057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2553B" w14:paraId="7A3467D9" w14:textId="77777777" w:rsidTr="009C1E9A">
      <w:trPr>
        <w:cantSplit/>
      </w:trPr>
      <w:tc>
        <w:tcPr>
          <w:tcW w:w="0" w:type="pct"/>
        </w:tcPr>
        <w:p w14:paraId="198BCF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ACFF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CD891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1156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3624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553B" w14:paraId="4734FCAE" w14:textId="77777777" w:rsidTr="009C1E9A">
      <w:trPr>
        <w:cantSplit/>
      </w:trPr>
      <w:tc>
        <w:tcPr>
          <w:tcW w:w="0" w:type="pct"/>
        </w:tcPr>
        <w:p w14:paraId="4780ED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20BF78" w14:textId="12AFB011" w:rsidR="00EC379B" w:rsidRPr="009C1E9A" w:rsidRDefault="0053515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29311-D</w:t>
          </w:r>
        </w:p>
      </w:tc>
      <w:tc>
        <w:tcPr>
          <w:tcW w:w="2453" w:type="pct"/>
        </w:tcPr>
        <w:p w14:paraId="5B5E2EC4" w14:textId="0D6756C0" w:rsidR="00EC379B" w:rsidRDefault="0053515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2E47">
            <w:t>23.128.1620</w:t>
          </w:r>
          <w:r>
            <w:fldChar w:fldCharType="end"/>
          </w:r>
        </w:p>
      </w:tc>
    </w:tr>
    <w:tr w:rsidR="0082553B" w14:paraId="6616E73C" w14:textId="77777777" w:rsidTr="009C1E9A">
      <w:trPr>
        <w:cantSplit/>
      </w:trPr>
      <w:tc>
        <w:tcPr>
          <w:tcW w:w="0" w:type="pct"/>
        </w:tcPr>
        <w:p w14:paraId="56CE732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23A39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74883B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F200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553B" w14:paraId="253111C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B1CC4E" w14:textId="77777777" w:rsidR="00EC379B" w:rsidRDefault="0053515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F788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82CAF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94D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6A26" w14:textId="77777777" w:rsidR="00000000" w:rsidRDefault="0053515D">
      <w:r>
        <w:separator/>
      </w:r>
    </w:p>
  </w:footnote>
  <w:footnote w:type="continuationSeparator" w:id="0">
    <w:p w14:paraId="4CA1AAFA" w14:textId="77777777" w:rsidR="00000000" w:rsidRDefault="0053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D76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BFC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90D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74"/>
    <w:rsid w:val="00000A70"/>
    <w:rsid w:val="000032B8"/>
    <w:rsid w:val="00003B06"/>
    <w:rsid w:val="00004438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E35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82D"/>
    <w:rsid w:val="0011274A"/>
    <w:rsid w:val="00113522"/>
    <w:rsid w:val="0011378D"/>
    <w:rsid w:val="00115EE9"/>
    <w:rsid w:val="001169F9"/>
    <w:rsid w:val="00117D23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981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5FBE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4B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4A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375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5D4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FD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A25"/>
    <w:rsid w:val="003C664C"/>
    <w:rsid w:val="003D696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8E6"/>
    <w:rsid w:val="00505121"/>
    <w:rsid w:val="00505C04"/>
    <w:rsid w:val="00505F1B"/>
    <w:rsid w:val="0050604D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15D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7FE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E1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D69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47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C39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53B"/>
    <w:rsid w:val="00827749"/>
    <w:rsid w:val="00827B7E"/>
    <w:rsid w:val="00830EEB"/>
    <w:rsid w:val="008347A9"/>
    <w:rsid w:val="00835628"/>
    <w:rsid w:val="00835E90"/>
    <w:rsid w:val="00837DBE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884"/>
    <w:rsid w:val="008D27A5"/>
    <w:rsid w:val="008D2AAB"/>
    <w:rsid w:val="008D309C"/>
    <w:rsid w:val="008D58F9"/>
    <w:rsid w:val="008D7427"/>
    <w:rsid w:val="008E3338"/>
    <w:rsid w:val="008E47BE"/>
    <w:rsid w:val="008E694C"/>
    <w:rsid w:val="008F09DF"/>
    <w:rsid w:val="008F3053"/>
    <w:rsid w:val="008F3136"/>
    <w:rsid w:val="008F40DF"/>
    <w:rsid w:val="008F5E16"/>
    <w:rsid w:val="008F5EFC"/>
    <w:rsid w:val="00901670"/>
    <w:rsid w:val="00902212"/>
    <w:rsid w:val="009027F6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1EC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F44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D80"/>
    <w:rsid w:val="00A24AAD"/>
    <w:rsid w:val="00A26A8A"/>
    <w:rsid w:val="00A27255"/>
    <w:rsid w:val="00A32304"/>
    <w:rsid w:val="00A3378D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9B1"/>
    <w:rsid w:val="00A95D51"/>
    <w:rsid w:val="00AA18AE"/>
    <w:rsid w:val="00AA228B"/>
    <w:rsid w:val="00AA597A"/>
    <w:rsid w:val="00AA66AD"/>
    <w:rsid w:val="00AA67A3"/>
    <w:rsid w:val="00AA7E52"/>
    <w:rsid w:val="00AB082C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A7C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0A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4FB"/>
    <w:rsid w:val="00D041CE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0A7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546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9AD"/>
    <w:rsid w:val="00E9241E"/>
    <w:rsid w:val="00E93DEF"/>
    <w:rsid w:val="00E947B1"/>
    <w:rsid w:val="00E96852"/>
    <w:rsid w:val="00EA0486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4830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87C"/>
    <w:rsid w:val="00F45AFC"/>
    <w:rsid w:val="00F462F4"/>
    <w:rsid w:val="00F50130"/>
    <w:rsid w:val="00F512D9"/>
    <w:rsid w:val="00F5147D"/>
    <w:rsid w:val="00F52402"/>
    <w:rsid w:val="00F5605D"/>
    <w:rsid w:val="00F57EC2"/>
    <w:rsid w:val="00F62E47"/>
    <w:rsid w:val="00F635B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40D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C6FEBB-FE0C-4307-8C4F-696E28DD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44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B0"/>
    <w:rPr>
      <w:b/>
      <w:bCs/>
    </w:rPr>
  </w:style>
  <w:style w:type="paragraph" w:styleId="Revision">
    <w:name w:val="Revision"/>
    <w:hidden/>
    <w:uiPriority w:val="99"/>
    <w:semiHidden/>
    <w:rsid w:val="00566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1865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HB00778 (Committee Report (Unamended))</vt:lpstr>
    </vt:vector>
  </TitlesOfParts>
  <Company>State of Texas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29311</dc:subject>
  <dc:creator>State of Texas</dc:creator>
  <dc:description>HB 778 by Walle-(H)Business &amp; Industry</dc:description>
  <cp:lastModifiedBy>Stacey Nicchio</cp:lastModifiedBy>
  <cp:revision>2</cp:revision>
  <cp:lastPrinted>2003-11-26T17:21:00Z</cp:lastPrinted>
  <dcterms:created xsi:type="dcterms:W3CDTF">2023-05-08T23:55:00Z</dcterms:created>
  <dcterms:modified xsi:type="dcterms:W3CDTF">2023-05-08T23:55:00Z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23.128.1620</vt:lpwstr>
  </property>
</Properties>
</file>