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A0D" w:rsidRDefault="00B45A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3353D249EF6482BBD6D88E776E54C9A"/>
          </w:placeholder>
        </w:sdtPr>
        <w:sdtContent>
          <w:r w:rsidRPr="005C2A78">
            <w:rPr>
              <w:rFonts w:cs="Times New Roman"/>
              <w:b/>
              <w:szCs w:val="24"/>
              <w:u w:val="single"/>
            </w:rPr>
            <w:t>BILL ANALYSIS</w:t>
          </w:r>
        </w:sdtContent>
      </w:sdt>
    </w:p>
    <w:p w:rsidR="00B45A0D" w:rsidRPr="00585C31" w:rsidRDefault="00B45A0D" w:rsidP="000F1DF9">
      <w:pPr>
        <w:spacing w:after="0" w:line="240" w:lineRule="auto"/>
        <w:rPr>
          <w:rFonts w:cs="Times New Roman"/>
          <w:szCs w:val="24"/>
        </w:rPr>
      </w:pPr>
    </w:p>
    <w:p w:rsidR="00B45A0D" w:rsidRPr="00585C31" w:rsidRDefault="00B45A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5A0D" w:rsidTr="002D58EC">
        <w:tc>
          <w:tcPr>
            <w:tcW w:w="2718" w:type="dxa"/>
          </w:tcPr>
          <w:p w:rsidR="00B45A0D" w:rsidRPr="005C2A78" w:rsidRDefault="00B45A0D" w:rsidP="006D756B">
            <w:pPr>
              <w:rPr>
                <w:rFonts w:cs="Times New Roman"/>
                <w:szCs w:val="24"/>
              </w:rPr>
            </w:pPr>
            <w:sdt>
              <w:sdtPr>
                <w:rPr>
                  <w:rFonts w:cs="Times New Roman"/>
                  <w:szCs w:val="24"/>
                </w:rPr>
                <w:alias w:val="Agency Title"/>
                <w:tag w:val="AgencyTitleContentControl"/>
                <w:id w:val="1920747753"/>
                <w:lock w:val="sdtContentLocked"/>
                <w:placeholder>
                  <w:docPart w:val="70C3F6D630BF4BA498360E61A9F220F1"/>
                </w:placeholder>
              </w:sdtPr>
              <w:sdtEndPr>
                <w:rPr>
                  <w:rFonts w:cstheme="minorBidi"/>
                  <w:szCs w:val="22"/>
                </w:rPr>
              </w:sdtEndPr>
              <w:sdtContent>
                <w:r>
                  <w:rPr>
                    <w:rFonts w:cs="Times New Roman"/>
                    <w:szCs w:val="24"/>
                  </w:rPr>
                  <w:t>Senate Research Center</w:t>
                </w:r>
              </w:sdtContent>
            </w:sdt>
          </w:p>
        </w:tc>
        <w:tc>
          <w:tcPr>
            <w:tcW w:w="6858" w:type="dxa"/>
          </w:tcPr>
          <w:p w:rsidR="00B45A0D" w:rsidRPr="00FF6471" w:rsidRDefault="00B45A0D" w:rsidP="000F1DF9">
            <w:pPr>
              <w:jc w:val="right"/>
              <w:rPr>
                <w:rFonts w:cs="Times New Roman"/>
                <w:szCs w:val="24"/>
              </w:rPr>
            </w:pPr>
            <w:sdt>
              <w:sdtPr>
                <w:rPr>
                  <w:rFonts w:cs="Times New Roman"/>
                  <w:szCs w:val="24"/>
                </w:rPr>
                <w:alias w:val="Bill Number"/>
                <w:tag w:val="BillNumberOne"/>
                <w:id w:val="-410784069"/>
                <w:lock w:val="sdtContentLocked"/>
                <w:placeholder>
                  <w:docPart w:val="3DB565B34AC948D09C4DD81CA7BDEFE9"/>
                </w:placeholder>
              </w:sdtPr>
              <w:sdtContent>
                <w:r>
                  <w:rPr>
                    <w:rFonts w:cs="Times New Roman"/>
                    <w:szCs w:val="24"/>
                  </w:rPr>
                  <w:t>H.B. 823</w:t>
                </w:r>
              </w:sdtContent>
            </w:sdt>
          </w:p>
        </w:tc>
      </w:tr>
      <w:tr w:rsidR="00B45A0D" w:rsidTr="002D58EC">
        <w:sdt>
          <w:sdtPr>
            <w:rPr>
              <w:rFonts w:cs="Times New Roman"/>
              <w:szCs w:val="24"/>
            </w:rPr>
            <w:alias w:val="TLCNumber"/>
            <w:tag w:val="TLCNumber"/>
            <w:id w:val="-542600604"/>
            <w:lock w:val="sdtLocked"/>
            <w:placeholder>
              <w:docPart w:val="44D3C5BFFAEF419BAC6704BE8826EDBB"/>
            </w:placeholder>
          </w:sdtPr>
          <w:sdtContent>
            <w:tc>
              <w:tcPr>
                <w:tcW w:w="2718" w:type="dxa"/>
              </w:tcPr>
              <w:p w:rsidR="00B45A0D" w:rsidRPr="000F1DF9" w:rsidRDefault="00B45A0D" w:rsidP="00C65088">
                <w:pPr>
                  <w:rPr>
                    <w:rFonts w:cs="Times New Roman"/>
                    <w:szCs w:val="24"/>
                  </w:rPr>
                </w:pPr>
                <w:r w:rsidRPr="002D58EC">
                  <w:rPr>
                    <w:rFonts w:cs="Times New Roman"/>
                    <w:szCs w:val="24"/>
                  </w:rPr>
                  <w:t>88R16252 MAW-F</w:t>
                </w:r>
              </w:p>
            </w:tc>
          </w:sdtContent>
        </w:sdt>
        <w:tc>
          <w:tcPr>
            <w:tcW w:w="6858" w:type="dxa"/>
          </w:tcPr>
          <w:p w:rsidR="00B45A0D" w:rsidRPr="005C2A78" w:rsidRDefault="00B45A0D" w:rsidP="00073EDD">
            <w:pPr>
              <w:jc w:val="right"/>
              <w:rPr>
                <w:rFonts w:cs="Times New Roman"/>
                <w:szCs w:val="24"/>
              </w:rPr>
            </w:pPr>
            <w:sdt>
              <w:sdtPr>
                <w:rPr>
                  <w:rFonts w:cs="Times New Roman"/>
                  <w:szCs w:val="24"/>
                </w:rPr>
                <w:alias w:val="Author Label"/>
                <w:tag w:val="By"/>
                <w:id w:val="72399597"/>
                <w:lock w:val="sdtLocked"/>
                <w:placeholder>
                  <w:docPart w:val="D7AD9C4BA9514911B54D6D92907916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F3620D9F2D4850866BA867359AF933"/>
                </w:placeholder>
              </w:sdtPr>
              <w:sdtContent>
                <w:r>
                  <w:rPr>
                    <w:rFonts w:cs="Times New Roman"/>
                    <w:szCs w:val="24"/>
                  </w:rPr>
                  <w:t>Allen</w:t>
                </w:r>
              </w:sdtContent>
            </w:sdt>
            <w:sdt>
              <w:sdtPr>
                <w:rPr>
                  <w:rFonts w:cs="Times New Roman"/>
                  <w:szCs w:val="24"/>
                </w:rPr>
                <w:alias w:val="Sponsor"/>
                <w:tag w:val="Sponsor"/>
                <w:id w:val="-2039656131"/>
                <w:lock w:val="sdtContentLocked"/>
                <w:placeholder>
                  <w:docPart w:val="69319746CF0345239DBD135416071A98"/>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858CED4C56A34C6694F96519AEF13DF3"/>
                </w:placeholder>
                <w:showingPlcHdr/>
              </w:sdtPr>
              <w:sdtContent/>
            </w:sdt>
          </w:p>
        </w:tc>
      </w:tr>
      <w:tr w:rsidR="00B45A0D" w:rsidTr="002D58EC">
        <w:tc>
          <w:tcPr>
            <w:tcW w:w="2718" w:type="dxa"/>
          </w:tcPr>
          <w:p w:rsidR="00B45A0D" w:rsidRPr="00BC7495" w:rsidRDefault="00B45A0D" w:rsidP="000F1DF9">
            <w:pPr>
              <w:rPr>
                <w:rFonts w:cs="Times New Roman"/>
                <w:szCs w:val="24"/>
              </w:rPr>
            </w:pPr>
          </w:p>
        </w:tc>
        <w:sdt>
          <w:sdtPr>
            <w:rPr>
              <w:rFonts w:cs="Times New Roman"/>
              <w:szCs w:val="24"/>
            </w:rPr>
            <w:alias w:val="Committee"/>
            <w:tag w:val="Committee"/>
            <w:id w:val="1914272295"/>
            <w:lock w:val="sdtContentLocked"/>
            <w:placeholder>
              <w:docPart w:val="4E05B32BCAF94119B442F8E897F6F90B"/>
            </w:placeholder>
          </w:sdtPr>
          <w:sdtContent>
            <w:tc>
              <w:tcPr>
                <w:tcW w:w="6858" w:type="dxa"/>
              </w:tcPr>
              <w:p w:rsidR="00B45A0D" w:rsidRPr="00FF6471" w:rsidRDefault="00B45A0D" w:rsidP="000F1DF9">
                <w:pPr>
                  <w:jc w:val="right"/>
                  <w:rPr>
                    <w:rFonts w:cs="Times New Roman"/>
                    <w:szCs w:val="24"/>
                  </w:rPr>
                </w:pPr>
                <w:r>
                  <w:rPr>
                    <w:rFonts w:cs="Times New Roman"/>
                    <w:szCs w:val="24"/>
                  </w:rPr>
                  <w:t>Business &amp; Commerce</w:t>
                </w:r>
              </w:p>
            </w:tc>
          </w:sdtContent>
        </w:sdt>
      </w:tr>
      <w:tr w:rsidR="00B45A0D" w:rsidTr="002D58EC">
        <w:tc>
          <w:tcPr>
            <w:tcW w:w="2718" w:type="dxa"/>
          </w:tcPr>
          <w:p w:rsidR="00B45A0D" w:rsidRPr="00BC7495" w:rsidRDefault="00B45A0D" w:rsidP="000F1DF9">
            <w:pPr>
              <w:rPr>
                <w:rFonts w:cs="Times New Roman"/>
                <w:szCs w:val="24"/>
              </w:rPr>
            </w:pPr>
          </w:p>
        </w:tc>
        <w:sdt>
          <w:sdtPr>
            <w:rPr>
              <w:rFonts w:cs="Times New Roman"/>
              <w:szCs w:val="24"/>
            </w:rPr>
            <w:alias w:val="Date"/>
            <w:tag w:val="DateContentControl"/>
            <w:id w:val="1178081906"/>
            <w:lock w:val="sdtLocked"/>
            <w:placeholder>
              <w:docPart w:val="622EC706C24A4E23B49D2143CF3CC075"/>
            </w:placeholder>
            <w:date w:fullDate="2023-05-16T00:00:00Z">
              <w:dateFormat w:val="M/d/yyyy"/>
              <w:lid w:val="en-US"/>
              <w:storeMappedDataAs w:val="dateTime"/>
              <w:calendar w:val="gregorian"/>
            </w:date>
          </w:sdtPr>
          <w:sdtContent>
            <w:tc>
              <w:tcPr>
                <w:tcW w:w="6858" w:type="dxa"/>
              </w:tcPr>
              <w:p w:rsidR="00B45A0D" w:rsidRPr="00FF6471" w:rsidRDefault="00B45A0D" w:rsidP="000F1DF9">
                <w:pPr>
                  <w:jc w:val="right"/>
                  <w:rPr>
                    <w:rFonts w:cs="Times New Roman"/>
                    <w:szCs w:val="24"/>
                  </w:rPr>
                </w:pPr>
                <w:r>
                  <w:rPr>
                    <w:rFonts w:cs="Times New Roman"/>
                    <w:szCs w:val="24"/>
                  </w:rPr>
                  <w:t>5/16/2023</w:t>
                </w:r>
              </w:p>
            </w:tc>
          </w:sdtContent>
        </w:sdt>
      </w:tr>
      <w:tr w:rsidR="00B45A0D" w:rsidTr="002D58EC">
        <w:tc>
          <w:tcPr>
            <w:tcW w:w="2718" w:type="dxa"/>
          </w:tcPr>
          <w:p w:rsidR="00B45A0D" w:rsidRPr="00BC7495" w:rsidRDefault="00B45A0D" w:rsidP="000F1DF9">
            <w:pPr>
              <w:rPr>
                <w:rFonts w:cs="Times New Roman"/>
                <w:szCs w:val="24"/>
              </w:rPr>
            </w:pPr>
          </w:p>
        </w:tc>
        <w:sdt>
          <w:sdtPr>
            <w:rPr>
              <w:rFonts w:cs="Times New Roman"/>
              <w:szCs w:val="24"/>
            </w:rPr>
            <w:alias w:val="BA Version"/>
            <w:tag w:val="BAVersion"/>
            <w:id w:val="-1685590809"/>
            <w:lock w:val="sdtContentLocked"/>
            <w:placeholder>
              <w:docPart w:val="7A0EC81E641644F2A86B9ECDB055D956"/>
            </w:placeholder>
          </w:sdtPr>
          <w:sdtContent>
            <w:tc>
              <w:tcPr>
                <w:tcW w:w="6858" w:type="dxa"/>
              </w:tcPr>
              <w:p w:rsidR="00B45A0D" w:rsidRPr="00FF6471" w:rsidRDefault="00B45A0D" w:rsidP="000F1DF9">
                <w:pPr>
                  <w:jc w:val="right"/>
                  <w:rPr>
                    <w:rFonts w:cs="Times New Roman"/>
                    <w:szCs w:val="24"/>
                  </w:rPr>
                </w:pPr>
                <w:r>
                  <w:rPr>
                    <w:rFonts w:cs="Times New Roman"/>
                    <w:szCs w:val="24"/>
                  </w:rPr>
                  <w:t>Engrossed</w:t>
                </w:r>
              </w:p>
            </w:tc>
          </w:sdtContent>
        </w:sdt>
      </w:tr>
    </w:tbl>
    <w:p w:rsidR="00B45A0D" w:rsidRPr="00FF6471" w:rsidRDefault="00B45A0D" w:rsidP="000F1DF9">
      <w:pPr>
        <w:spacing w:after="0" w:line="240" w:lineRule="auto"/>
        <w:rPr>
          <w:rFonts w:cs="Times New Roman"/>
          <w:szCs w:val="24"/>
        </w:rPr>
      </w:pPr>
    </w:p>
    <w:p w:rsidR="00B45A0D" w:rsidRPr="00FF6471" w:rsidRDefault="00B45A0D" w:rsidP="000F1DF9">
      <w:pPr>
        <w:spacing w:after="0" w:line="240" w:lineRule="auto"/>
        <w:rPr>
          <w:rFonts w:cs="Times New Roman"/>
          <w:szCs w:val="24"/>
        </w:rPr>
      </w:pPr>
    </w:p>
    <w:p w:rsidR="00B45A0D" w:rsidRPr="00FF6471" w:rsidRDefault="00B45A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146CF81A6E4CBA9EA759B64A86493D"/>
        </w:placeholder>
      </w:sdtPr>
      <w:sdtContent>
        <w:p w:rsidR="00B45A0D" w:rsidRDefault="00B45A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D6A6DE44F59434BA3EE253ABAE79D08"/>
        </w:placeholder>
      </w:sdtPr>
      <w:sdtEndPr/>
      <w:sdtContent>
        <w:p w:rsidR="00B45A0D" w:rsidRDefault="00B45A0D" w:rsidP="00B45A0D">
          <w:pPr>
            <w:pStyle w:val="NormalWeb"/>
            <w:spacing w:before="0" w:beforeAutospacing="0" w:after="0" w:afterAutospacing="0"/>
            <w:jc w:val="both"/>
            <w:divId w:val="385952919"/>
            <w:rPr>
              <w:rFonts w:eastAsia="Times New Roman"/>
              <w:bCs/>
            </w:rPr>
          </w:pPr>
        </w:p>
        <w:p w:rsidR="00B45A0D" w:rsidRDefault="00B45A0D" w:rsidP="00B45A0D">
          <w:pPr>
            <w:pStyle w:val="NormalWeb"/>
            <w:spacing w:before="0" w:beforeAutospacing="0" w:after="0" w:afterAutospacing="0"/>
            <w:jc w:val="both"/>
            <w:divId w:val="385952919"/>
          </w:pPr>
          <w:r w:rsidRPr="00B45A0D">
            <w:t>The Windham School District and other institutions of higher education offer a variety of education and workforce training programs to persons incarcerated in Texas Department of Criminal Justice (TDCJ) facilities, many of which are designed to lead to state licensure. Participation in such programs is closely linked to reduced recidivism and better employment outcomes after release. Under current law, however, incarcerated persons are ineligible to apply for an occupational license. This frequently creates the perverse circumstance in which a formerly incarcerated person is trained in a profession, eligible for licensure, but ultimately not employed in that field because they could not afford to wait for their license to be granted after release. The training the person received—and the associated benefits—are effectively wasted.</w:t>
          </w:r>
        </w:p>
        <w:p w:rsidR="00B45A0D" w:rsidRPr="00B45A0D" w:rsidRDefault="00B45A0D" w:rsidP="00B45A0D">
          <w:pPr>
            <w:pStyle w:val="NormalWeb"/>
            <w:spacing w:before="0" w:beforeAutospacing="0" w:after="0" w:afterAutospacing="0"/>
            <w:jc w:val="both"/>
            <w:divId w:val="385952919"/>
          </w:pPr>
        </w:p>
        <w:p w:rsidR="00B45A0D" w:rsidRPr="00B45A0D" w:rsidRDefault="00B45A0D" w:rsidP="00B45A0D">
          <w:pPr>
            <w:pStyle w:val="NormalWeb"/>
            <w:spacing w:before="0" w:beforeAutospacing="0" w:after="0" w:afterAutospacing="0"/>
            <w:jc w:val="both"/>
            <w:divId w:val="385952919"/>
          </w:pPr>
          <w:r w:rsidRPr="00B45A0D">
            <w:t>H</w:t>
          </w:r>
          <w:r>
            <w:t>.</w:t>
          </w:r>
          <w:r w:rsidRPr="00B45A0D">
            <w:t>B</w:t>
          </w:r>
          <w:r>
            <w:t>.</w:t>
          </w:r>
          <w:r w:rsidRPr="00B45A0D">
            <w:t xml:space="preserve"> 823 would authorize the Texas Department of Licensing and Regulation to issue rules that allow for the issuance of a license to an applicant who is currently incarcerated in a TDCJ facility. By allowing incarcerated persons to initiate the process of applying for and receiving a license while they still are in prison, they may be able to start working in their chosen field immediately after their release date, which can aid in their successful reintegration into society and potentially reduce the likelihood of recidivism.</w:t>
          </w:r>
        </w:p>
        <w:p w:rsidR="00B45A0D" w:rsidRPr="00D70925" w:rsidRDefault="00B45A0D" w:rsidP="00B45A0D">
          <w:pPr>
            <w:spacing w:after="0" w:line="240" w:lineRule="auto"/>
            <w:jc w:val="both"/>
            <w:rPr>
              <w:rFonts w:eastAsia="Times New Roman" w:cs="Times New Roman"/>
              <w:bCs/>
              <w:szCs w:val="24"/>
            </w:rPr>
          </w:pPr>
        </w:p>
      </w:sdtContent>
    </w:sdt>
    <w:p w:rsidR="00B45A0D" w:rsidRDefault="00B45A0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823 </w:t>
      </w:r>
      <w:bookmarkStart w:id="1" w:name="AmendsCurrentLaw"/>
      <w:bookmarkEnd w:id="1"/>
      <w:r>
        <w:rPr>
          <w:rFonts w:cs="Times New Roman"/>
          <w:szCs w:val="24"/>
        </w:rPr>
        <w:t>amends current law relating to the eligibility of an inmate for certain occupational licenses and the practice of certain occupations by an inmate of the Texas Department of Criminal Justice.</w:t>
      </w:r>
    </w:p>
    <w:p w:rsidR="00B45A0D" w:rsidRPr="002D58EC" w:rsidRDefault="00B45A0D" w:rsidP="000F1DF9">
      <w:pPr>
        <w:spacing w:after="0" w:line="240" w:lineRule="auto"/>
        <w:jc w:val="both"/>
        <w:rPr>
          <w:rFonts w:eastAsia="Times New Roman" w:cs="Times New Roman"/>
          <w:szCs w:val="24"/>
        </w:rPr>
      </w:pPr>
    </w:p>
    <w:p w:rsidR="00B45A0D" w:rsidRPr="005C2A78" w:rsidRDefault="00B45A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2640960C46478F915E7AB1FFF4C11F"/>
          </w:placeholder>
        </w:sdtPr>
        <w:sdtContent>
          <w:r>
            <w:rPr>
              <w:rFonts w:eastAsia="Times New Roman" w:cs="Times New Roman"/>
              <w:b/>
              <w:szCs w:val="24"/>
              <w:u w:val="single"/>
            </w:rPr>
            <w:t>RULEMAKING AUTHORITY</w:t>
          </w:r>
        </w:sdtContent>
      </w:sdt>
    </w:p>
    <w:p w:rsidR="00B45A0D" w:rsidRPr="006529C4" w:rsidRDefault="00B45A0D" w:rsidP="00774EC7">
      <w:pPr>
        <w:spacing w:after="0" w:line="240" w:lineRule="auto"/>
        <w:jc w:val="both"/>
        <w:rPr>
          <w:rFonts w:cs="Times New Roman"/>
          <w:szCs w:val="24"/>
        </w:rPr>
      </w:pPr>
    </w:p>
    <w:p w:rsidR="00B45A0D" w:rsidRPr="006529C4" w:rsidRDefault="00B45A0D" w:rsidP="00774EC7">
      <w:pPr>
        <w:spacing w:after="0" w:line="240" w:lineRule="auto"/>
        <w:jc w:val="both"/>
        <w:rPr>
          <w:rFonts w:cs="Times New Roman"/>
          <w:szCs w:val="24"/>
        </w:rPr>
      </w:pPr>
      <w:r>
        <w:rPr>
          <w:rFonts w:cs="Times New Roman"/>
          <w:szCs w:val="24"/>
        </w:rPr>
        <w:t>Rulemaking authority is expressly granted to the Texas Commission of Licensing and Regulation in SECTION 1 (Section 51.4042, Occupations Code) of this bill.</w:t>
      </w:r>
    </w:p>
    <w:p w:rsidR="00B45A0D" w:rsidRPr="006529C4" w:rsidRDefault="00B45A0D" w:rsidP="00774EC7">
      <w:pPr>
        <w:spacing w:after="0" w:line="240" w:lineRule="auto"/>
        <w:jc w:val="both"/>
        <w:rPr>
          <w:rFonts w:cs="Times New Roman"/>
          <w:szCs w:val="24"/>
        </w:rPr>
      </w:pPr>
    </w:p>
    <w:p w:rsidR="00B45A0D" w:rsidRPr="005C2A78" w:rsidRDefault="00B45A0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9CC98F3A12492CBBE494200B8A1DD1"/>
          </w:placeholder>
        </w:sdtPr>
        <w:sdtContent>
          <w:r>
            <w:rPr>
              <w:rFonts w:eastAsia="Times New Roman" w:cs="Times New Roman"/>
              <w:b/>
              <w:szCs w:val="24"/>
              <w:u w:val="single"/>
            </w:rPr>
            <w:t>SECTION BY SECTION ANALYSIS</w:t>
          </w:r>
        </w:sdtContent>
      </w:sdt>
    </w:p>
    <w:p w:rsidR="00B45A0D" w:rsidRPr="005C2A78" w:rsidRDefault="00B45A0D" w:rsidP="000F1DF9">
      <w:pPr>
        <w:spacing w:after="0" w:line="240" w:lineRule="auto"/>
        <w:jc w:val="both"/>
        <w:rPr>
          <w:rFonts w:eastAsia="Times New Roman" w:cs="Times New Roman"/>
          <w:szCs w:val="24"/>
        </w:rPr>
      </w:pPr>
    </w:p>
    <w:p w:rsidR="00B45A0D" w:rsidRDefault="00B45A0D" w:rsidP="009B60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H, Chapter 51, Occupations Code, by adding Section 51.4042, as follows:</w:t>
      </w:r>
    </w:p>
    <w:p w:rsidR="00B45A0D" w:rsidRDefault="00B45A0D" w:rsidP="009B60F9">
      <w:pPr>
        <w:spacing w:after="0" w:line="240" w:lineRule="auto"/>
        <w:jc w:val="both"/>
        <w:rPr>
          <w:rFonts w:eastAsia="Times New Roman" w:cs="Times New Roman"/>
          <w:szCs w:val="24"/>
        </w:rPr>
      </w:pPr>
    </w:p>
    <w:p w:rsidR="00B45A0D" w:rsidRPr="005C2A78" w:rsidRDefault="00B45A0D" w:rsidP="009B60F9">
      <w:pPr>
        <w:spacing w:after="0" w:line="240" w:lineRule="auto"/>
        <w:ind w:left="720"/>
        <w:jc w:val="both"/>
        <w:rPr>
          <w:rFonts w:eastAsia="Times New Roman" w:cs="Times New Roman"/>
          <w:szCs w:val="24"/>
        </w:rPr>
      </w:pPr>
      <w:r>
        <w:rPr>
          <w:rFonts w:eastAsia="Times New Roman" w:cs="Times New Roman"/>
          <w:szCs w:val="24"/>
        </w:rPr>
        <w:t>Sec. 51.4042. ELIGIBILITY OF INMATES FOR CERTAIN LICENSES. Authorizes the Texas Commission of Licensing and Regulation, notwithstanding any other law, to adopt rules authorizing the issuance of a license under Chapter 1302 (Air Conditioning and Refrigeration Contractors), 1305 (Electricians), or 1603 (Regulation of Barbering and Cosmetology) to an applicant who is an inmate of the Texas Department of Criminal Justice (TDCJ).</w:t>
      </w:r>
    </w:p>
    <w:p w:rsidR="00B45A0D" w:rsidRPr="005C2A78" w:rsidRDefault="00B45A0D" w:rsidP="009B60F9">
      <w:pPr>
        <w:spacing w:after="0" w:line="240" w:lineRule="auto"/>
        <w:jc w:val="both"/>
        <w:rPr>
          <w:rFonts w:eastAsia="Times New Roman" w:cs="Times New Roman"/>
          <w:szCs w:val="24"/>
        </w:rPr>
      </w:pPr>
    </w:p>
    <w:p w:rsidR="00B45A0D" w:rsidRDefault="00B45A0D" w:rsidP="009B60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B, Chapter 1302, Occupations Code, by adding Section 1302.062, as follows:</w:t>
      </w:r>
    </w:p>
    <w:p w:rsidR="00B45A0D" w:rsidRDefault="00B45A0D" w:rsidP="009B60F9">
      <w:pPr>
        <w:spacing w:after="0" w:line="240" w:lineRule="auto"/>
        <w:jc w:val="both"/>
        <w:rPr>
          <w:rFonts w:eastAsia="Times New Roman" w:cs="Times New Roman"/>
          <w:szCs w:val="24"/>
        </w:rPr>
      </w:pPr>
    </w:p>
    <w:p w:rsidR="00B45A0D" w:rsidRPr="005C2A78" w:rsidRDefault="00B45A0D" w:rsidP="009B60F9">
      <w:pPr>
        <w:spacing w:after="0" w:line="240" w:lineRule="auto"/>
        <w:ind w:left="720"/>
        <w:jc w:val="both"/>
        <w:rPr>
          <w:rFonts w:eastAsia="Times New Roman" w:cs="Times New Roman"/>
          <w:szCs w:val="24"/>
        </w:rPr>
      </w:pPr>
      <w:r>
        <w:rPr>
          <w:rFonts w:eastAsia="Times New Roman" w:cs="Times New Roman"/>
          <w:szCs w:val="24"/>
        </w:rPr>
        <w:t xml:space="preserve">Sec. 1302.062. INMATES. Provides that this chapter does not apply to a person who performs air conditioning and refrigeration-related work as an inmate in TDCJ if the work is performed as part of a reentry program or under supervision acceptable to the Texas Department of Licensing and Regulation (TDLR). </w:t>
      </w:r>
    </w:p>
    <w:p w:rsidR="00B45A0D" w:rsidRPr="005C2A78" w:rsidRDefault="00B45A0D" w:rsidP="009B60F9">
      <w:pPr>
        <w:spacing w:after="0" w:line="240" w:lineRule="auto"/>
        <w:jc w:val="both"/>
        <w:rPr>
          <w:rFonts w:eastAsia="Times New Roman" w:cs="Times New Roman"/>
          <w:szCs w:val="24"/>
        </w:rPr>
      </w:pPr>
    </w:p>
    <w:p w:rsidR="00B45A0D" w:rsidRDefault="00B45A0D" w:rsidP="009B60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1305.003, Occupations Code, by adding Subsection (a-1), to provide that this chapter does not apply to a person who performs electrical work as an inmate in TDCJ if the work is performed as part of a reentry program or under supervision acceptable to TDLR.</w:t>
      </w:r>
    </w:p>
    <w:p w:rsidR="00B45A0D" w:rsidRDefault="00B45A0D" w:rsidP="009B60F9">
      <w:pPr>
        <w:spacing w:after="0" w:line="240" w:lineRule="auto"/>
        <w:ind w:left="720"/>
        <w:jc w:val="both"/>
        <w:rPr>
          <w:rFonts w:eastAsia="Times New Roman" w:cs="Times New Roman"/>
          <w:szCs w:val="24"/>
        </w:rPr>
      </w:pPr>
    </w:p>
    <w:p w:rsidR="00B45A0D" w:rsidRDefault="00B45A0D" w:rsidP="009B60F9">
      <w:pPr>
        <w:spacing w:after="0" w:line="240" w:lineRule="auto"/>
        <w:jc w:val="both"/>
        <w:rPr>
          <w:rFonts w:eastAsia="Times New Roman" w:cs="Times New Roman"/>
          <w:szCs w:val="24"/>
        </w:rPr>
      </w:pPr>
      <w:r>
        <w:rPr>
          <w:rFonts w:eastAsia="Times New Roman" w:cs="Times New Roman"/>
          <w:szCs w:val="24"/>
        </w:rPr>
        <w:t>SECTION 4. Amends Section 1603.0013, Occupations Code, as follows:</w:t>
      </w:r>
    </w:p>
    <w:p w:rsidR="00B45A0D" w:rsidRDefault="00B45A0D" w:rsidP="009B60F9">
      <w:pPr>
        <w:spacing w:after="0" w:line="240" w:lineRule="auto"/>
        <w:jc w:val="both"/>
        <w:rPr>
          <w:rFonts w:eastAsia="Times New Roman" w:cs="Times New Roman"/>
          <w:szCs w:val="24"/>
        </w:rPr>
      </w:pPr>
    </w:p>
    <w:p w:rsidR="00B45A0D" w:rsidRDefault="00B45A0D" w:rsidP="009B60F9">
      <w:pPr>
        <w:spacing w:after="0" w:line="240" w:lineRule="auto"/>
        <w:ind w:left="720"/>
        <w:jc w:val="both"/>
        <w:rPr>
          <w:rFonts w:eastAsia="Times New Roman" w:cs="Times New Roman"/>
          <w:szCs w:val="24"/>
        </w:rPr>
      </w:pPr>
      <w:r>
        <w:rPr>
          <w:rFonts w:eastAsia="Times New Roman" w:cs="Times New Roman"/>
          <w:szCs w:val="24"/>
        </w:rPr>
        <w:t>Sec. 1603.0013. APPLICATION OF CHAPTER. (a) Creates this subsection from existing text.</w:t>
      </w:r>
    </w:p>
    <w:p w:rsidR="00B45A0D" w:rsidRDefault="00B45A0D" w:rsidP="009B60F9">
      <w:pPr>
        <w:spacing w:after="0" w:line="240" w:lineRule="auto"/>
        <w:ind w:left="720"/>
        <w:jc w:val="both"/>
        <w:rPr>
          <w:rFonts w:eastAsia="Times New Roman" w:cs="Times New Roman"/>
          <w:szCs w:val="24"/>
        </w:rPr>
      </w:pPr>
    </w:p>
    <w:p w:rsidR="00B45A0D" w:rsidRDefault="00B45A0D" w:rsidP="009B60F9">
      <w:pPr>
        <w:spacing w:after="0" w:line="240" w:lineRule="auto"/>
        <w:ind w:left="1440"/>
        <w:jc w:val="both"/>
        <w:rPr>
          <w:rFonts w:eastAsia="Times New Roman" w:cs="Times New Roman"/>
          <w:szCs w:val="24"/>
        </w:rPr>
      </w:pPr>
      <w:r>
        <w:rPr>
          <w:rFonts w:eastAsia="Times New Roman" w:cs="Times New Roman"/>
          <w:szCs w:val="24"/>
        </w:rPr>
        <w:t xml:space="preserve">(b) </w:t>
      </w:r>
      <w:r w:rsidRPr="001E7474">
        <w:rPr>
          <w:rFonts w:eastAsia="Times New Roman" w:cs="Times New Roman"/>
          <w:szCs w:val="24"/>
        </w:rPr>
        <w:t xml:space="preserve">Provides that </w:t>
      </w:r>
      <w:r>
        <w:rPr>
          <w:rFonts w:eastAsia="Times New Roman" w:cs="Times New Roman"/>
          <w:szCs w:val="24"/>
        </w:rPr>
        <w:t>this chapter</w:t>
      </w:r>
      <w:r w:rsidRPr="001E7474">
        <w:rPr>
          <w:rFonts w:eastAsia="Times New Roman" w:cs="Times New Roman"/>
          <w:szCs w:val="24"/>
        </w:rPr>
        <w:t xml:space="preserve"> does not apply to a person who performs </w:t>
      </w:r>
      <w:r>
        <w:rPr>
          <w:rFonts w:eastAsia="Times New Roman" w:cs="Times New Roman"/>
          <w:szCs w:val="24"/>
        </w:rPr>
        <w:t>barbering or cosmetology</w:t>
      </w:r>
      <w:r w:rsidRPr="001E7474">
        <w:rPr>
          <w:rFonts w:eastAsia="Times New Roman" w:cs="Times New Roman"/>
          <w:szCs w:val="24"/>
        </w:rPr>
        <w:t xml:space="preserve"> as an inmate in TDCJ if the work is performed as part of a reentry program or under supervision acceptable to TDLR.</w:t>
      </w:r>
    </w:p>
    <w:p w:rsidR="00B45A0D" w:rsidRDefault="00B45A0D" w:rsidP="009B60F9">
      <w:pPr>
        <w:spacing w:after="0" w:line="240" w:lineRule="auto"/>
        <w:ind w:left="1440"/>
        <w:jc w:val="both"/>
        <w:rPr>
          <w:rFonts w:eastAsia="Times New Roman" w:cs="Times New Roman"/>
          <w:szCs w:val="24"/>
        </w:rPr>
      </w:pPr>
    </w:p>
    <w:p w:rsidR="00B45A0D" w:rsidRPr="00C8671F" w:rsidRDefault="00B45A0D" w:rsidP="009B60F9">
      <w:pPr>
        <w:spacing w:after="0" w:line="240" w:lineRule="auto"/>
        <w:jc w:val="both"/>
        <w:rPr>
          <w:rFonts w:eastAsia="Times New Roman" w:cs="Times New Roman"/>
          <w:szCs w:val="24"/>
        </w:rPr>
      </w:pPr>
      <w:r>
        <w:rPr>
          <w:rFonts w:eastAsia="Times New Roman" w:cs="Times New Roman"/>
          <w:szCs w:val="24"/>
        </w:rPr>
        <w:t>SECTION 5. Effective date: September 1, 2023.</w:t>
      </w:r>
    </w:p>
    <w:p w:rsidR="00B45A0D" w:rsidRPr="00C8671F" w:rsidRDefault="00B45A0D" w:rsidP="002D58EC">
      <w:pPr>
        <w:spacing w:after="0" w:line="240" w:lineRule="auto"/>
        <w:jc w:val="both"/>
        <w:rPr>
          <w:rFonts w:eastAsia="Times New Roman" w:cs="Times New Roman"/>
          <w:szCs w:val="24"/>
        </w:rPr>
      </w:pPr>
    </w:p>
    <w:sectPr w:rsidR="00B45A0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7D0" w:rsidRDefault="007007D0" w:rsidP="000F1DF9">
      <w:pPr>
        <w:spacing w:after="0" w:line="240" w:lineRule="auto"/>
      </w:pPr>
      <w:r>
        <w:separator/>
      </w:r>
    </w:p>
  </w:endnote>
  <w:endnote w:type="continuationSeparator" w:id="0">
    <w:p w:rsidR="007007D0" w:rsidRDefault="007007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07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5A0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5A0D">
                <w:rPr>
                  <w:sz w:val="20"/>
                  <w:szCs w:val="20"/>
                </w:rPr>
                <w:t>H.B. 823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5A0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07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7D0" w:rsidRDefault="007007D0" w:rsidP="000F1DF9">
      <w:pPr>
        <w:spacing w:after="0" w:line="240" w:lineRule="auto"/>
      </w:pPr>
      <w:r>
        <w:separator/>
      </w:r>
    </w:p>
  </w:footnote>
  <w:footnote w:type="continuationSeparator" w:id="0">
    <w:p w:rsidR="007007D0" w:rsidRDefault="007007D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07D0"/>
    <w:rsid w:val="00774EC7"/>
    <w:rsid w:val="00833061"/>
    <w:rsid w:val="008A6859"/>
    <w:rsid w:val="0093341F"/>
    <w:rsid w:val="009562E3"/>
    <w:rsid w:val="00986E9F"/>
    <w:rsid w:val="00AE3F44"/>
    <w:rsid w:val="00B43543"/>
    <w:rsid w:val="00B45A0D"/>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A7244"/>
  <w15:docId w15:val="{913B5965-A5E3-4F5E-A3DE-ABDB2A1E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5A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3353D249EF6482BBD6D88E776E54C9A"/>
        <w:category>
          <w:name w:val="General"/>
          <w:gallery w:val="placeholder"/>
        </w:category>
        <w:types>
          <w:type w:val="bbPlcHdr"/>
        </w:types>
        <w:behaviors>
          <w:behavior w:val="content"/>
        </w:behaviors>
        <w:guid w:val="{A6C68B4D-D625-4B23-A0BA-02DFF91F2A1E}"/>
      </w:docPartPr>
      <w:docPartBody>
        <w:p w:rsidR="00000000" w:rsidRDefault="00867388"/>
      </w:docPartBody>
    </w:docPart>
    <w:docPart>
      <w:docPartPr>
        <w:name w:val="70C3F6D630BF4BA498360E61A9F220F1"/>
        <w:category>
          <w:name w:val="General"/>
          <w:gallery w:val="placeholder"/>
        </w:category>
        <w:types>
          <w:type w:val="bbPlcHdr"/>
        </w:types>
        <w:behaviors>
          <w:behavior w:val="content"/>
        </w:behaviors>
        <w:guid w:val="{8F872B7F-8E66-4F50-B12B-CB19F3E5E0DF}"/>
      </w:docPartPr>
      <w:docPartBody>
        <w:p w:rsidR="00000000" w:rsidRDefault="00867388"/>
      </w:docPartBody>
    </w:docPart>
    <w:docPart>
      <w:docPartPr>
        <w:name w:val="3DB565B34AC948D09C4DD81CA7BDEFE9"/>
        <w:category>
          <w:name w:val="General"/>
          <w:gallery w:val="placeholder"/>
        </w:category>
        <w:types>
          <w:type w:val="bbPlcHdr"/>
        </w:types>
        <w:behaviors>
          <w:behavior w:val="content"/>
        </w:behaviors>
        <w:guid w:val="{89F7A007-9EFA-4EED-BC5D-AB9FAB053059}"/>
      </w:docPartPr>
      <w:docPartBody>
        <w:p w:rsidR="00000000" w:rsidRDefault="00867388"/>
      </w:docPartBody>
    </w:docPart>
    <w:docPart>
      <w:docPartPr>
        <w:name w:val="44D3C5BFFAEF419BAC6704BE8826EDBB"/>
        <w:category>
          <w:name w:val="General"/>
          <w:gallery w:val="placeholder"/>
        </w:category>
        <w:types>
          <w:type w:val="bbPlcHdr"/>
        </w:types>
        <w:behaviors>
          <w:behavior w:val="content"/>
        </w:behaviors>
        <w:guid w:val="{F4AA8862-A2DC-455D-A144-D456972537C4}"/>
      </w:docPartPr>
      <w:docPartBody>
        <w:p w:rsidR="00000000" w:rsidRDefault="00867388"/>
      </w:docPartBody>
    </w:docPart>
    <w:docPart>
      <w:docPartPr>
        <w:name w:val="D7AD9C4BA9514911B54D6D9290791636"/>
        <w:category>
          <w:name w:val="General"/>
          <w:gallery w:val="placeholder"/>
        </w:category>
        <w:types>
          <w:type w:val="bbPlcHdr"/>
        </w:types>
        <w:behaviors>
          <w:behavior w:val="content"/>
        </w:behaviors>
        <w:guid w:val="{2C44E010-C756-4880-9E52-C968D81B550A}"/>
      </w:docPartPr>
      <w:docPartBody>
        <w:p w:rsidR="00000000" w:rsidRDefault="00867388"/>
      </w:docPartBody>
    </w:docPart>
    <w:docPart>
      <w:docPartPr>
        <w:name w:val="37F3620D9F2D4850866BA867359AF933"/>
        <w:category>
          <w:name w:val="General"/>
          <w:gallery w:val="placeholder"/>
        </w:category>
        <w:types>
          <w:type w:val="bbPlcHdr"/>
        </w:types>
        <w:behaviors>
          <w:behavior w:val="content"/>
        </w:behaviors>
        <w:guid w:val="{2EE68DF0-D749-439F-8004-1749E4317D67}"/>
      </w:docPartPr>
      <w:docPartBody>
        <w:p w:rsidR="00000000" w:rsidRDefault="00867388"/>
      </w:docPartBody>
    </w:docPart>
    <w:docPart>
      <w:docPartPr>
        <w:name w:val="69319746CF0345239DBD135416071A98"/>
        <w:category>
          <w:name w:val="General"/>
          <w:gallery w:val="placeholder"/>
        </w:category>
        <w:types>
          <w:type w:val="bbPlcHdr"/>
        </w:types>
        <w:behaviors>
          <w:behavior w:val="content"/>
        </w:behaviors>
        <w:guid w:val="{1375B22B-6AD3-454B-B9E4-88080249DECC}"/>
      </w:docPartPr>
      <w:docPartBody>
        <w:p w:rsidR="00000000" w:rsidRDefault="00867388"/>
      </w:docPartBody>
    </w:docPart>
    <w:docPart>
      <w:docPartPr>
        <w:name w:val="858CED4C56A34C6694F96519AEF13DF3"/>
        <w:category>
          <w:name w:val="General"/>
          <w:gallery w:val="placeholder"/>
        </w:category>
        <w:types>
          <w:type w:val="bbPlcHdr"/>
        </w:types>
        <w:behaviors>
          <w:behavior w:val="content"/>
        </w:behaviors>
        <w:guid w:val="{E2A75BD2-C98F-4D69-9545-BC47195C5D08}"/>
      </w:docPartPr>
      <w:docPartBody>
        <w:p w:rsidR="00000000" w:rsidRDefault="00867388"/>
      </w:docPartBody>
    </w:docPart>
    <w:docPart>
      <w:docPartPr>
        <w:name w:val="4E05B32BCAF94119B442F8E897F6F90B"/>
        <w:category>
          <w:name w:val="General"/>
          <w:gallery w:val="placeholder"/>
        </w:category>
        <w:types>
          <w:type w:val="bbPlcHdr"/>
        </w:types>
        <w:behaviors>
          <w:behavior w:val="content"/>
        </w:behaviors>
        <w:guid w:val="{AD8E2849-360A-4739-A1AE-CC5AF9EF927A}"/>
      </w:docPartPr>
      <w:docPartBody>
        <w:p w:rsidR="00000000" w:rsidRDefault="00867388"/>
      </w:docPartBody>
    </w:docPart>
    <w:docPart>
      <w:docPartPr>
        <w:name w:val="622EC706C24A4E23B49D2143CF3CC075"/>
        <w:category>
          <w:name w:val="General"/>
          <w:gallery w:val="placeholder"/>
        </w:category>
        <w:types>
          <w:type w:val="bbPlcHdr"/>
        </w:types>
        <w:behaviors>
          <w:behavior w:val="content"/>
        </w:behaviors>
        <w:guid w:val="{64C1F956-D7DC-43A3-B01F-72B44C89B13B}"/>
      </w:docPartPr>
      <w:docPartBody>
        <w:p w:rsidR="00000000" w:rsidRDefault="00A5375B" w:rsidP="00A5375B">
          <w:pPr>
            <w:pStyle w:val="622EC706C24A4E23B49D2143CF3CC075"/>
          </w:pPr>
          <w:r w:rsidRPr="00A30DD1">
            <w:rPr>
              <w:rStyle w:val="PlaceholderText"/>
            </w:rPr>
            <w:t>Click here to enter a date.</w:t>
          </w:r>
        </w:p>
      </w:docPartBody>
    </w:docPart>
    <w:docPart>
      <w:docPartPr>
        <w:name w:val="7A0EC81E641644F2A86B9ECDB055D956"/>
        <w:category>
          <w:name w:val="General"/>
          <w:gallery w:val="placeholder"/>
        </w:category>
        <w:types>
          <w:type w:val="bbPlcHdr"/>
        </w:types>
        <w:behaviors>
          <w:behavior w:val="content"/>
        </w:behaviors>
        <w:guid w:val="{50B07F2A-CCA7-4775-8B40-A6FE7A8CF40E}"/>
      </w:docPartPr>
      <w:docPartBody>
        <w:p w:rsidR="00000000" w:rsidRDefault="00867388"/>
      </w:docPartBody>
    </w:docPart>
    <w:docPart>
      <w:docPartPr>
        <w:name w:val="A4146CF81A6E4CBA9EA759B64A86493D"/>
        <w:category>
          <w:name w:val="General"/>
          <w:gallery w:val="placeholder"/>
        </w:category>
        <w:types>
          <w:type w:val="bbPlcHdr"/>
        </w:types>
        <w:behaviors>
          <w:behavior w:val="content"/>
        </w:behaviors>
        <w:guid w:val="{F738A58B-4FD0-40B8-86E9-7EC54A736940}"/>
      </w:docPartPr>
      <w:docPartBody>
        <w:p w:rsidR="00000000" w:rsidRDefault="00867388"/>
      </w:docPartBody>
    </w:docPart>
    <w:docPart>
      <w:docPartPr>
        <w:name w:val="0D6A6DE44F59434BA3EE253ABAE79D08"/>
        <w:category>
          <w:name w:val="General"/>
          <w:gallery w:val="placeholder"/>
        </w:category>
        <w:types>
          <w:type w:val="bbPlcHdr"/>
        </w:types>
        <w:behaviors>
          <w:behavior w:val="content"/>
        </w:behaviors>
        <w:guid w:val="{87BA5BE7-894A-4D73-91FF-D7FA1DE32156}"/>
      </w:docPartPr>
      <w:docPartBody>
        <w:p w:rsidR="00000000" w:rsidRDefault="00A5375B" w:rsidP="00A5375B">
          <w:pPr>
            <w:pStyle w:val="0D6A6DE44F59434BA3EE253ABAE79D08"/>
          </w:pPr>
          <w:r>
            <w:rPr>
              <w:rFonts w:eastAsia="Times New Roman" w:cs="Times New Roman"/>
              <w:bCs/>
              <w:szCs w:val="24"/>
            </w:rPr>
            <w:t xml:space="preserve"> </w:t>
          </w:r>
        </w:p>
      </w:docPartBody>
    </w:docPart>
    <w:docPart>
      <w:docPartPr>
        <w:name w:val="BB2640960C46478F915E7AB1FFF4C11F"/>
        <w:category>
          <w:name w:val="General"/>
          <w:gallery w:val="placeholder"/>
        </w:category>
        <w:types>
          <w:type w:val="bbPlcHdr"/>
        </w:types>
        <w:behaviors>
          <w:behavior w:val="content"/>
        </w:behaviors>
        <w:guid w:val="{764395F1-0BE5-4A81-8490-84B311EBDA4C}"/>
      </w:docPartPr>
      <w:docPartBody>
        <w:p w:rsidR="00000000" w:rsidRDefault="00867388"/>
      </w:docPartBody>
    </w:docPart>
    <w:docPart>
      <w:docPartPr>
        <w:name w:val="3D9CC98F3A12492CBBE494200B8A1DD1"/>
        <w:category>
          <w:name w:val="General"/>
          <w:gallery w:val="placeholder"/>
        </w:category>
        <w:types>
          <w:type w:val="bbPlcHdr"/>
        </w:types>
        <w:behaviors>
          <w:behavior w:val="content"/>
        </w:behaviors>
        <w:guid w:val="{41CD1664-81BA-443F-9C82-4D2DF9DAEA08}"/>
      </w:docPartPr>
      <w:docPartBody>
        <w:p w:rsidR="00000000" w:rsidRDefault="008673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67388"/>
    <w:rsid w:val="008C55F7"/>
    <w:rsid w:val="0090598B"/>
    <w:rsid w:val="00984D6C"/>
    <w:rsid w:val="00A5375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75B"/>
    <w:rPr>
      <w:color w:val="808080"/>
    </w:rPr>
  </w:style>
  <w:style w:type="paragraph" w:customStyle="1" w:styleId="622EC706C24A4E23B49D2143CF3CC075">
    <w:name w:val="622EC706C24A4E23B49D2143CF3CC075"/>
    <w:rsid w:val="00A5375B"/>
    <w:pPr>
      <w:spacing w:after="160" w:line="259" w:lineRule="auto"/>
    </w:pPr>
  </w:style>
  <w:style w:type="paragraph" w:customStyle="1" w:styleId="0D6A6DE44F59434BA3EE253ABAE79D08">
    <w:name w:val="0D6A6DE44F59434BA3EE253ABAE79D08"/>
    <w:rsid w:val="00A5375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543</Words>
  <Characters>3100</Characters>
  <Application>Microsoft Office Word</Application>
  <DocSecurity>0</DocSecurity>
  <Lines>25</Lines>
  <Paragraphs>7</Paragraphs>
  <ScaleCrop>false</ScaleCrop>
  <Company>Texas Legislative Council</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2023-05-16T20:58:00Z</cp:lastPrinted>
  <dcterms:created xsi:type="dcterms:W3CDTF">2015-05-29T14:24:00Z</dcterms:created>
  <dcterms:modified xsi:type="dcterms:W3CDTF">2023-05-16T20:58:00Z</dcterms:modified>
</cp:coreProperties>
</file>

<file path=docProps/custom.xml><?xml version="1.0" encoding="utf-8"?>
<op:Properties xmlns:vt="http://schemas.openxmlformats.org/officeDocument/2006/docPropsVTypes" xmlns:op="http://schemas.openxmlformats.org/officeDocument/2006/custom-properties"/>
</file>