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039D6" w14:paraId="0C640CAF" w14:textId="77777777" w:rsidTr="00345119">
        <w:tc>
          <w:tcPr>
            <w:tcW w:w="9576" w:type="dxa"/>
            <w:noWrap/>
          </w:tcPr>
          <w:p w14:paraId="77BC4305" w14:textId="77777777" w:rsidR="008423E4" w:rsidRPr="0022177D" w:rsidRDefault="002B4EB1" w:rsidP="006D5C31">
            <w:pPr>
              <w:pStyle w:val="Heading1"/>
            </w:pPr>
            <w:r w:rsidRPr="00631897">
              <w:t>BILL ANALYSIS</w:t>
            </w:r>
          </w:p>
        </w:tc>
      </w:tr>
    </w:tbl>
    <w:p w14:paraId="75473E68" w14:textId="77777777" w:rsidR="008423E4" w:rsidRPr="0022177D" w:rsidRDefault="008423E4" w:rsidP="006D5C31">
      <w:pPr>
        <w:jc w:val="center"/>
      </w:pPr>
    </w:p>
    <w:p w14:paraId="49321BC2" w14:textId="77777777" w:rsidR="008423E4" w:rsidRPr="00B31F0E" w:rsidRDefault="008423E4" w:rsidP="006D5C31"/>
    <w:p w14:paraId="225FC49C" w14:textId="77777777" w:rsidR="008423E4" w:rsidRPr="00742794" w:rsidRDefault="008423E4" w:rsidP="006D5C3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039D6" w14:paraId="40D3B6EA" w14:textId="77777777" w:rsidTr="00345119">
        <w:tc>
          <w:tcPr>
            <w:tcW w:w="9576" w:type="dxa"/>
          </w:tcPr>
          <w:p w14:paraId="4F065410" w14:textId="4F0742C3" w:rsidR="008423E4" w:rsidRPr="00861995" w:rsidRDefault="002B4EB1" w:rsidP="006D5C31">
            <w:pPr>
              <w:jc w:val="right"/>
            </w:pPr>
            <w:r>
              <w:t>H.B. 844</w:t>
            </w:r>
          </w:p>
        </w:tc>
      </w:tr>
      <w:tr w:rsidR="001039D6" w14:paraId="15622496" w14:textId="77777777" w:rsidTr="00345119">
        <w:tc>
          <w:tcPr>
            <w:tcW w:w="9576" w:type="dxa"/>
          </w:tcPr>
          <w:p w14:paraId="151D0554" w14:textId="64990DCD" w:rsidR="008423E4" w:rsidRPr="00861995" w:rsidRDefault="002B4EB1" w:rsidP="006D5C31">
            <w:pPr>
              <w:jc w:val="right"/>
            </w:pPr>
            <w:r>
              <w:t xml:space="preserve">By: </w:t>
            </w:r>
            <w:r w:rsidR="008B16F4">
              <w:t>Patterson</w:t>
            </w:r>
          </w:p>
        </w:tc>
      </w:tr>
      <w:tr w:rsidR="001039D6" w14:paraId="4A80364F" w14:textId="77777777" w:rsidTr="00345119">
        <w:tc>
          <w:tcPr>
            <w:tcW w:w="9576" w:type="dxa"/>
          </w:tcPr>
          <w:p w14:paraId="71224364" w14:textId="5EB35EF1" w:rsidR="008423E4" w:rsidRPr="00861995" w:rsidRDefault="002B4EB1" w:rsidP="006D5C31">
            <w:pPr>
              <w:jc w:val="right"/>
            </w:pPr>
            <w:r>
              <w:t>Criminal Jurisprudence</w:t>
            </w:r>
          </w:p>
        </w:tc>
      </w:tr>
      <w:tr w:rsidR="001039D6" w14:paraId="0D77192C" w14:textId="77777777" w:rsidTr="00345119">
        <w:tc>
          <w:tcPr>
            <w:tcW w:w="9576" w:type="dxa"/>
          </w:tcPr>
          <w:p w14:paraId="33B04C97" w14:textId="224E2BDA" w:rsidR="008423E4" w:rsidRDefault="002B4EB1" w:rsidP="006D5C31">
            <w:pPr>
              <w:jc w:val="right"/>
            </w:pPr>
            <w:r>
              <w:t>Committee Report (Unamended)</w:t>
            </w:r>
          </w:p>
        </w:tc>
      </w:tr>
    </w:tbl>
    <w:p w14:paraId="2D0D5812" w14:textId="77777777" w:rsidR="008423E4" w:rsidRDefault="008423E4" w:rsidP="006D5C31">
      <w:pPr>
        <w:tabs>
          <w:tab w:val="right" w:pos="9360"/>
        </w:tabs>
      </w:pPr>
    </w:p>
    <w:p w14:paraId="73F86F05" w14:textId="77777777" w:rsidR="008423E4" w:rsidRDefault="008423E4" w:rsidP="006D5C31"/>
    <w:p w14:paraId="1CC813C5" w14:textId="77777777" w:rsidR="008423E4" w:rsidRDefault="008423E4" w:rsidP="006D5C3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039D6" w14:paraId="7D92B110" w14:textId="77777777" w:rsidTr="00345119">
        <w:tc>
          <w:tcPr>
            <w:tcW w:w="9576" w:type="dxa"/>
          </w:tcPr>
          <w:p w14:paraId="42AB3745" w14:textId="77777777" w:rsidR="008423E4" w:rsidRPr="00A8133F" w:rsidRDefault="002B4EB1" w:rsidP="006D5C3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D742F94" w14:textId="77777777" w:rsidR="008423E4" w:rsidRDefault="008423E4" w:rsidP="006D5C31"/>
          <w:p w14:paraId="2D520E9E" w14:textId="09E69E17" w:rsidR="008423E4" w:rsidRDefault="002B4EB1" w:rsidP="006D5C3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D7259">
              <w:t>Currently, a third</w:t>
            </w:r>
            <w:r w:rsidR="008A3821">
              <w:t xml:space="preserve"> </w:t>
            </w:r>
            <w:r w:rsidRPr="006D7259">
              <w:t xml:space="preserve">party </w:t>
            </w:r>
            <w:r w:rsidR="00A470AA">
              <w:t xml:space="preserve">must </w:t>
            </w:r>
            <w:r w:rsidRPr="006D7259">
              <w:t xml:space="preserve">be involved for </w:t>
            </w:r>
            <w:r w:rsidR="00A470AA">
              <w:t xml:space="preserve">an injured person </w:t>
            </w:r>
            <w:r w:rsidRPr="006D7259">
              <w:t xml:space="preserve">to be considered a victim of commercial sexual </w:t>
            </w:r>
            <w:r w:rsidRPr="006D7259">
              <w:t>exploitation</w:t>
            </w:r>
            <w:r w:rsidR="00A470AA">
              <w:t xml:space="preserve"> under Texas law</w:t>
            </w:r>
            <w:r w:rsidRPr="006D7259">
              <w:t xml:space="preserve">. This </w:t>
            </w:r>
            <w:r>
              <w:t xml:space="preserve">places </w:t>
            </w:r>
            <w:r w:rsidRPr="006D7259">
              <w:t xml:space="preserve">a burden </w:t>
            </w:r>
            <w:r>
              <w:t>on</w:t>
            </w:r>
            <w:r w:rsidRPr="006D7259">
              <w:t xml:space="preserve"> the victim to identify another individual who may be unknown or</w:t>
            </w:r>
            <w:r>
              <w:t xml:space="preserve"> conversely</w:t>
            </w:r>
            <w:r w:rsidRPr="006D7259">
              <w:t xml:space="preserve"> linked closely to the victim. </w:t>
            </w:r>
            <w:r>
              <w:t>V</w:t>
            </w:r>
            <w:r w:rsidRPr="006D7259">
              <w:t>ictims, law enforcement, and social service providers have reported that victims may be unable o</w:t>
            </w:r>
            <w:r w:rsidRPr="006D7259">
              <w:t>r unwilling to identify their trafficker</w:t>
            </w:r>
            <w:r w:rsidR="00DD4DA3">
              <w:t>s</w:t>
            </w:r>
            <w:r w:rsidRPr="006D7259">
              <w:t xml:space="preserve"> due to </w:t>
            </w:r>
            <w:r w:rsidR="00A470AA">
              <w:t>the bond that such victims sometimes develop with their traffickers</w:t>
            </w:r>
            <w:r>
              <w:t xml:space="preserve"> or</w:t>
            </w:r>
            <w:r w:rsidRPr="006D7259">
              <w:t xml:space="preserve"> </w:t>
            </w:r>
            <w:r>
              <w:t xml:space="preserve">to the fact that </w:t>
            </w:r>
            <w:r w:rsidRPr="006D7259">
              <w:t>exploitation has occurred for such an extended period of time that minors no longer identify as victims themselves</w:t>
            </w:r>
            <w:r>
              <w:t>.</w:t>
            </w:r>
            <w:r w:rsidRPr="006D7259">
              <w:t xml:space="preserve"> </w:t>
            </w:r>
            <w:r>
              <w:t>T</w:t>
            </w:r>
            <w:r w:rsidRPr="006D7259">
              <w:t>ra</w:t>
            </w:r>
            <w:r w:rsidRPr="006D7259">
              <w:t>ffickers and buyers</w:t>
            </w:r>
            <w:r w:rsidR="00A470AA">
              <w:t xml:space="preserve"> will also</w:t>
            </w:r>
            <w:r w:rsidRPr="006D7259">
              <w:t xml:space="preserve"> target minors who may be in financial or emotionally vulnerable positions in order for exploitation to be less apparent </w:t>
            </w:r>
            <w:r>
              <w:t>to the</w:t>
            </w:r>
            <w:r w:rsidRPr="006D7259">
              <w:t xml:space="preserve"> victims</w:t>
            </w:r>
            <w:r>
              <w:t xml:space="preserve">. H.B. 844 seeks to address </w:t>
            </w:r>
            <w:r w:rsidR="00DD4DA3">
              <w:t>these</w:t>
            </w:r>
            <w:r>
              <w:t xml:space="preserve"> issue</w:t>
            </w:r>
            <w:r w:rsidR="00DD4DA3">
              <w:t>s</w:t>
            </w:r>
            <w:r>
              <w:t xml:space="preserve"> by removing the necessity of third</w:t>
            </w:r>
            <w:r w:rsidR="008A3821">
              <w:t>-</w:t>
            </w:r>
            <w:r>
              <w:t>party identifica</w:t>
            </w:r>
            <w:r>
              <w:t>tion for a person to be considered a victim of human trafficking.</w:t>
            </w:r>
          </w:p>
          <w:p w14:paraId="400792AC" w14:textId="77777777" w:rsidR="008423E4" w:rsidRPr="00E26B13" w:rsidRDefault="008423E4" w:rsidP="006D5C31">
            <w:pPr>
              <w:rPr>
                <w:b/>
              </w:rPr>
            </w:pPr>
          </w:p>
        </w:tc>
      </w:tr>
      <w:tr w:rsidR="001039D6" w14:paraId="0CDC8751" w14:textId="77777777" w:rsidTr="00345119">
        <w:tc>
          <w:tcPr>
            <w:tcW w:w="9576" w:type="dxa"/>
          </w:tcPr>
          <w:p w14:paraId="7F9FB82E" w14:textId="77777777" w:rsidR="0017725B" w:rsidRDefault="002B4EB1" w:rsidP="006D5C3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D69C934" w14:textId="77777777" w:rsidR="0017725B" w:rsidRDefault="0017725B" w:rsidP="006D5C31">
            <w:pPr>
              <w:rPr>
                <w:b/>
                <w:u w:val="single"/>
              </w:rPr>
            </w:pPr>
          </w:p>
          <w:p w14:paraId="6A736403" w14:textId="67D0C079" w:rsidR="00AB539E" w:rsidRPr="00AB539E" w:rsidRDefault="002B4EB1" w:rsidP="006D5C31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</w:t>
            </w:r>
            <w:r>
              <w:t>category of offenses, or change the eligibility of a person for community supervision, parole, or mandatory supervision.</w:t>
            </w:r>
          </w:p>
          <w:p w14:paraId="3807588A" w14:textId="77777777" w:rsidR="0017725B" w:rsidRPr="0017725B" w:rsidRDefault="0017725B" w:rsidP="006D5C31">
            <w:pPr>
              <w:rPr>
                <w:b/>
                <w:u w:val="single"/>
              </w:rPr>
            </w:pPr>
          </w:p>
        </w:tc>
      </w:tr>
      <w:tr w:rsidR="001039D6" w14:paraId="224F5FA8" w14:textId="77777777" w:rsidTr="00345119">
        <w:tc>
          <w:tcPr>
            <w:tcW w:w="9576" w:type="dxa"/>
          </w:tcPr>
          <w:p w14:paraId="033FF875" w14:textId="77777777" w:rsidR="008423E4" w:rsidRPr="00A8133F" w:rsidRDefault="002B4EB1" w:rsidP="006D5C3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82B65AA" w14:textId="77777777" w:rsidR="008423E4" w:rsidRDefault="008423E4" w:rsidP="006D5C31"/>
          <w:p w14:paraId="121C96DD" w14:textId="6DD45168" w:rsidR="00AB539E" w:rsidRDefault="002B4EB1" w:rsidP="006D5C3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</w:t>
            </w:r>
            <w:r>
              <w:t xml:space="preserve"> state officer, department, agency, or institution.</w:t>
            </w:r>
          </w:p>
          <w:p w14:paraId="35088126" w14:textId="77777777" w:rsidR="008423E4" w:rsidRPr="00E21FDC" w:rsidRDefault="008423E4" w:rsidP="006D5C31">
            <w:pPr>
              <w:rPr>
                <w:b/>
              </w:rPr>
            </w:pPr>
          </w:p>
        </w:tc>
      </w:tr>
      <w:tr w:rsidR="001039D6" w14:paraId="06EFB09A" w14:textId="77777777" w:rsidTr="00345119">
        <w:tc>
          <w:tcPr>
            <w:tcW w:w="9576" w:type="dxa"/>
          </w:tcPr>
          <w:p w14:paraId="5A156322" w14:textId="77777777" w:rsidR="008423E4" w:rsidRPr="00A8133F" w:rsidRDefault="002B4EB1" w:rsidP="006D5C3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188E48D" w14:textId="77777777" w:rsidR="008423E4" w:rsidRDefault="008423E4" w:rsidP="006D5C31"/>
          <w:p w14:paraId="7BB4967D" w14:textId="7F793FC7" w:rsidR="009C36CD" w:rsidRPr="009C36CD" w:rsidRDefault="002B4EB1" w:rsidP="006D5C3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844 amends the Penal Code to expand the definition of "traffic" </w:t>
            </w:r>
            <w:r w:rsidR="000601DA">
              <w:t xml:space="preserve">for purposes of the offense of trafficking of persons </w:t>
            </w:r>
            <w:r>
              <w:t xml:space="preserve">to include </w:t>
            </w:r>
            <w:r w:rsidRPr="00AB539E">
              <w:t>solicit</w:t>
            </w:r>
            <w:r>
              <w:t xml:space="preserve">ing or </w:t>
            </w:r>
            <w:r w:rsidRPr="00AB539E">
              <w:t>patroniz</w:t>
            </w:r>
            <w:r>
              <w:t xml:space="preserve">ing another person by any means. The bill </w:t>
            </w:r>
            <w:r w:rsidRPr="00AB539E">
              <w:t xml:space="preserve">applies only to an offense committed on or after the </w:t>
            </w:r>
            <w:r>
              <w:t xml:space="preserve">bill's </w:t>
            </w:r>
            <w:r w:rsidRPr="00AB539E">
              <w:t>effective date</w:t>
            </w:r>
            <w:r>
              <w:t>.</w:t>
            </w:r>
            <w:r w:rsidR="008A3821">
              <w:t xml:space="preserve"> The bill provides for the continuation of the law in effect before the bill's effective date for purposes of an offense, or any element thereof, that occurred before that date.</w:t>
            </w:r>
            <w:r>
              <w:t xml:space="preserve"> </w:t>
            </w:r>
          </w:p>
          <w:p w14:paraId="59FE2C20" w14:textId="77777777" w:rsidR="008423E4" w:rsidRPr="00835628" w:rsidRDefault="008423E4" w:rsidP="006D5C31">
            <w:pPr>
              <w:rPr>
                <w:b/>
              </w:rPr>
            </w:pPr>
          </w:p>
        </w:tc>
      </w:tr>
      <w:tr w:rsidR="001039D6" w14:paraId="5A5AAAE3" w14:textId="77777777" w:rsidTr="00345119">
        <w:tc>
          <w:tcPr>
            <w:tcW w:w="9576" w:type="dxa"/>
          </w:tcPr>
          <w:p w14:paraId="3456C9C8" w14:textId="77777777" w:rsidR="008423E4" w:rsidRPr="00A8133F" w:rsidRDefault="002B4EB1" w:rsidP="006D5C3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087BC3A" w14:textId="77777777" w:rsidR="008423E4" w:rsidRDefault="008423E4" w:rsidP="006D5C31"/>
          <w:p w14:paraId="724CA3E1" w14:textId="71A39591" w:rsidR="008423E4" w:rsidRPr="003624F2" w:rsidRDefault="002B4EB1" w:rsidP="006D5C3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0137F265" w14:textId="77777777" w:rsidR="008423E4" w:rsidRPr="00233FDB" w:rsidRDefault="008423E4" w:rsidP="006D5C31">
            <w:pPr>
              <w:rPr>
                <w:b/>
              </w:rPr>
            </w:pPr>
          </w:p>
        </w:tc>
      </w:tr>
    </w:tbl>
    <w:p w14:paraId="635AA805" w14:textId="77777777" w:rsidR="008423E4" w:rsidRPr="00BE0E75" w:rsidRDefault="008423E4" w:rsidP="006D5C31">
      <w:pPr>
        <w:jc w:val="both"/>
        <w:rPr>
          <w:rFonts w:ascii="Arial" w:hAnsi="Arial"/>
          <w:sz w:val="16"/>
          <w:szCs w:val="16"/>
        </w:rPr>
      </w:pPr>
    </w:p>
    <w:p w14:paraId="27ECC027" w14:textId="77777777" w:rsidR="004108C3" w:rsidRPr="008423E4" w:rsidRDefault="004108C3" w:rsidP="006D5C31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F1A41" w14:textId="77777777" w:rsidR="00000000" w:rsidRDefault="002B4EB1">
      <w:r>
        <w:separator/>
      </w:r>
    </w:p>
  </w:endnote>
  <w:endnote w:type="continuationSeparator" w:id="0">
    <w:p w14:paraId="0511F0FD" w14:textId="77777777" w:rsidR="00000000" w:rsidRDefault="002B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1A94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039D6" w14:paraId="750B317C" w14:textId="77777777" w:rsidTr="009C1E9A">
      <w:trPr>
        <w:cantSplit/>
      </w:trPr>
      <w:tc>
        <w:tcPr>
          <w:tcW w:w="0" w:type="pct"/>
        </w:tcPr>
        <w:p w14:paraId="0D6A2A2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CDF469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CA3A6B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D3FC84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2F1E5D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039D6" w14:paraId="2397B92F" w14:textId="77777777" w:rsidTr="009C1E9A">
      <w:trPr>
        <w:cantSplit/>
      </w:trPr>
      <w:tc>
        <w:tcPr>
          <w:tcW w:w="0" w:type="pct"/>
        </w:tcPr>
        <w:p w14:paraId="49764DB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A90666E" w14:textId="2BF51E0B" w:rsidR="00EC379B" w:rsidRPr="009C1E9A" w:rsidRDefault="002B4EB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25883-D</w:t>
          </w:r>
        </w:p>
      </w:tc>
      <w:tc>
        <w:tcPr>
          <w:tcW w:w="2453" w:type="pct"/>
        </w:tcPr>
        <w:p w14:paraId="70B67AF3" w14:textId="416B2E9A" w:rsidR="00EC379B" w:rsidRDefault="002B4EB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118D8">
            <w:t>23.116.489</w:t>
          </w:r>
          <w:r>
            <w:fldChar w:fldCharType="end"/>
          </w:r>
        </w:p>
      </w:tc>
    </w:tr>
    <w:tr w:rsidR="001039D6" w14:paraId="2AE71E5D" w14:textId="77777777" w:rsidTr="009C1E9A">
      <w:trPr>
        <w:cantSplit/>
      </w:trPr>
      <w:tc>
        <w:tcPr>
          <w:tcW w:w="0" w:type="pct"/>
        </w:tcPr>
        <w:p w14:paraId="0EA8122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0CC0521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DEDA2F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091F81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039D6" w14:paraId="4CA1ADA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F849C70" w14:textId="77777777" w:rsidR="00EC379B" w:rsidRDefault="002B4EB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D727FE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18F358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F8E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70F6D" w14:textId="77777777" w:rsidR="00000000" w:rsidRDefault="002B4EB1">
      <w:r>
        <w:separator/>
      </w:r>
    </w:p>
  </w:footnote>
  <w:footnote w:type="continuationSeparator" w:id="0">
    <w:p w14:paraId="37BFCED4" w14:textId="77777777" w:rsidR="00000000" w:rsidRDefault="002B4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6925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2DD3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1C48F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9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1DA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39D6"/>
    <w:rsid w:val="00110F8C"/>
    <w:rsid w:val="001118D8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2AE0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4EB1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1B66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37BDA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291E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5C31"/>
    <w:rsid w:val="006D7259"/>
    <w:rsid w:val="006E0CAC"/>
    <w:rsid w:val="006E1CFB"/>
    <w:rsid w:val="006E1F94"/>
    <w:rsid w:val="006E26C1"/>
    <w:rsid w:val="006E30A8"/>
    <w:rsid w:val="006E45B0"/>
    <w:rsid w:val="006E5692"/>
    <w:rsid w:val="006E7F7B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0913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821"/>
    <w:rsid w:val="008A3FDF"/>
    <w:rsid w:val="008A6418"/>
    <w:rsid w:val="008B05D8"/>
    <w:rsid w:val="008B0B3D"/>
    <w:rsid w:val="008B16F4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6897"/>
    <w:rsid w:val="00987F00"/>
    <w:rsid w:val="0099403D"/>
    <w:rsid w:val="00995B0B"/>
    <w:rsid w:val="00996BA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CEA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470AA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4599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39E"/>
    <w:rsid w:val="00AB5CCC"/>
    <w:rsid w:val="00AB74E2"/>
    <w:rsid w:val="00AC2E9A"/>
    <w:rsid w:val="00AC5AAB"/>
    <w:rsid w:val="00AC5AEC"/>
    <w:rsid w:val="00AC5E42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770D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474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45FE"/>
    <w:rsid w:val="00D76631"/>
    <w:rsid w:val="00D768B7"/>
    <w:rsid w:val="00D77492"/>
    <w:rsid w:val="00D811E8"/>
    <w:rsid w:val="00D81A44"/>
    <w:rsid w:val="00D83072"/>
    <w:rsid w:val="00D83ABC"/>
    <w:rsid w:val="00D84870"/>
    <w:rsid w:val="00D9163B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4DA3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A9C1F1-328C-49B1-9150-CF7CEC87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B539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B53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539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B53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539E"/>
    <w:rPr>
      <w:b/>
      <w:bCs/>
    </w:rPr>
  </w:style>
  <w:style w:type="paragraph" w:styleId="Revision">
    <w:name w:val="Revision"/>
    <w:hidden/>
    <w:uiPriority w:val="99"/>
    <w:semiHidden/>
    <w:rsid w:val="000601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1712</Characters>
  <Application>Microsoft Office Word</Application>
  <DocSecurity>4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HB00844 (Committee Report (Unamended))</vt:lpstr>
    </vt:vector>
  </TitlesOfParts>
  <Company>State of Texas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25883</dc:subject>
  <dc:creator>State of Texas</dc:creator>
  <dc:description>HB 844 by Patterson-(H)Criminal Jurisprudence</dc:description>
  <cp:lastModifiedBy>Thomas Weis</cp:lastModifiedBy>
  <cp:revision>2</cp:revision>
  <cp:lastPrinted>2003-11-26T17:21:00Z</cp:lastPrinted>
  <dcterms:created xsi:type="dcterms:W3CDTF">2023-04-28T00:33:00Z</dcterms:created>
  <dcterms:modified xsi:type="dcterms:W3CDTF">2023-04-28T00:33:00Z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23.116.489</vt:lpwstr>
  </property>
</Properties>
</file>